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0A33" w14:textId="77777777" w:rsidR="0004153B" w:rsidRDefault="0004153B" w:rsidP="0004153B">
      <w:pPr>
        <w:pStyle w:val="BodyText"/>
        <w:rPr>
          <w:lang w:val="en-US"/>
        </w:rPr>
      </w:pPr>
    </w:p>
    <w:p w14:paraId="5AEE6DD7" w14:textId="77777777" w:rsidR="0004153B" w:rsidRDefault="0004153B" w:rsidP="0004153B">
      <w:pPr>
        <w:pStyle w:val="BodyText"/>
        <w:rPr>
          <w:lang w:val="en-US"/>
        </w:rPr>
      </w:pPr>
    </w:p>
    <w:p w14:paraId="6D0A31D2" w14:textId="77777777" w:rsidR="0004153B" w:rsidRDefault="0004153B" w:rsidP="0004153B">
      <w:pPr>
        <w:pStyle w:val="BodyText"/>
        <w:rPr>
          <w:lang w:val="en-US"/>
        </w:rPr>
      </w:pPr>
    </w:p>
    <w:p w14:paraId="5E822C60" w14:textId="23143265" w:rsidR="0004153B" w:rsidRPr="0004153B" w:rsidRDefault="0004153B" w:rsidP="0004153B">
      <w:pPr>
        <w:pStyle w:val="Heading1"/>
        <w:rPr>
          <w:lang w:val="en-US"/>
        </w:rPr>
      </w:pPr>
      <w:r w:rsidRPr="0004153B">
        <w:rPr>
          <w:lang w:val="en-US"/>
        </w:rPr>
        <w:t>Medicare Item 139</w:t>
      </w:r>
      <w:r w:rsidR="00F21194">
        <w:rPr>
          <w:lang w:val="en-US"/>
        </w:rPr>
        <w:t>:</w:t>
      </w:r>
      <w:r w:rsidRPr="0004153B">
        <w:rPr>
          <w:lang w:val="en-US"/>
        </w:rPr>
        <w:t xml:space="preserve"> </w:t>
      </w:r>
      <w:r w:rsidR="00F21194">
        <w:rPr>
          <w:lang w:val="en-US"/>
        </w:rPr>
        <w:t>Treatment and Management</w:t>
      </w:r>
      <w:r w:rsidRPr="0004153B">
        <w:rPr>
          <w:lang w:val="en-US"/>
        </w:rPr>
        <w:t xml:space="preserve"> Plan </w:t>
      </w:r>
      <w:r w:rsidR="00F21194">
        <w:rPr>
          <w:lang w:val="en-US"/>
        </w:rPr>
        <w:t>t</w:t>
      </w:r>
      <w:r w:rsidRPr="0004153B">
        <w:rPr>
          <w:lang w:val="en-US"/>
        </w:rPr>
        <w:t xml:space="preserve">emplate </w:t>
      </w:r>
    </w:p>
    <w:p w14:paraId="26150312" w14:textId="77777777" w:rsidR="0004153B" w:rsidRPr="0004153B" w:rsidRDefault="0004153B" w:rsidP="0004153B">
      <w:pPr>
        <w:pStyle w:val="BodyText"/>
        <w:rPr>
          <w:lang w:val="en-US"/>
        </w:rPr>
      </w:pPr>
      <w:r w:rsidRPr="0004153B">
        <w:rPr>
          <w:lang w:val="en-US"/>
        </w:rPr>
        <w:t xml:space="preserve">Medicare Item 139 is used by General Practitioners for the diagnosis and treatment planning of patients under 25 years of age with an eligible disability. It involves preparing a Treatment and Management Plan that can support access to allied health services. </w:t>
      </w:r>
    </w:p>
    <w:p w14:paraId="705ACC29" w14:textId="58DE0F74" w:rsidR="0004153B" w:rsidRDefault="0004153B" w:rsidP="0004153B">
      <w:pPr>
        <w:pStyle w:val="BodyText"/>
        <w:rPr>
          <w:lang w:val="en-US"/>
        </w:rPr>
      </w:pPr>
      <w:r w:rsidRPr="0004153B">
        <w:rPr>
          <w:lang w:val="en-US"/>
        </w:rPr>
        <w:t>Here’s an original, simplified care plan template you can adapt for Item 139</w:t>
      </w:r>
      <w:r>
        <w:rPr>
          <w:lang w:val="en-US"/>
        </w:rPr>
        <w:t>.</w:t>
      </w:r>
    </w:p>
    <w:p w14:paraId="4788EB2D" w14:textId="7017CEB8" w:rsidR="00C25CD7" w:rsidRPr="00C25CD7" w:rsidRDefault="00C25CD7" w:rsidP="0004153B">
      <w:pPr>
        <w:pStyle w:val="BodyText"/>
        <w:rPr>
          <w:lang w:val="en-US"/>
        </w:rPr>
      </w:pPr>
      <w:r w:rsidRPr="00C25CD7">
        <w:rPr>
          <w:rFonts w:ascii="Segoe UI Emoji" w:hAnsi="Segoe UI Emoji" w:cs="Segoe UI Emoji"/>
          <w:lang w:val="en-US"/>
        </w:rPr>
        <w:t>💡</w:t>
      </w:r>
      <w:r w:rsidRPr="00C25CD7">
        <w:rPr>
          <w:lang w:val="en-US"/>
        </w:rPr>
        <w:t xml:space="preserve"> </w:t>
      </w:r>
      <w:r w:rsidRPr="00C25CD7">
        <w:rPr>
          <w:b/>
          <w:bCs/>
          <w:lang w:val="en-US"/>
        </w:rPr>
        <w:t>Tip:</w:t>
      </w:r>
      <w:r w:rsidRPr="00C25CD7">
        <w:rPr>
          <w:lang w:val="en-US"/>
        </w:rPr>
        <w:t xml:space="preserve"> For Item 139, ensure the plan is comprehensive, includes clear goals, and is shared with </w:t>
      </w:r>
      <w:proofErr w:type="gramStart"/>
      <w:r w:rsidRPr="00C25CD7">
        <w:rPr>
          <w:lang w:val="en-US"/>
        </w:rPr>
        <w:t>the patient</w:t>
      </w:r>
      <w:proofErr w:type="gramEnd"/>
      <w:r w:rsidRPr="00C25CD7">
        <w:rPr>
          <w:lang w:val="en-US"/>
        </w:rPr>
        <w:t xml:space="preserve"> and relevant allied health providers. This supports Medicare compliance and continuity of care. </w:t>
      </w:r>
    </w:p>
    <w:p w14:paraId="41D2D7AB" w14:textId="77777777" w:rsidR="00C25CD7" w:rsidRPr="0004153B" w:rsidRDefault="00C25CD7" w:rsidP="0004153B">
      <w:pPr>
        <w:pStyle w:val="BodyText"/>
        <w:rPr>
          <w:lang w:val="en-US"/>
        </w:rPr>
      </w:pPr>
    </w:p>
    <w:p w14:paraId="41CB1678" w14:textId="30BD6E9A" w:rsidR="0004153B" w:rsidRDefault="00F21194" w:rsidP="0004153B">
      <w:pPr>
        <w:pStyle w:val="Sub-heading1"/>
        <w:rPr>
          <w:lang w:val="en-US"/>
        </w:rPr>
      </w:pPr>
      <w:r>
        <w:rPr>
          <w:lang w:val="en-US"/>
        </w:rPr>
        <w:t xml:space="preserve">Section 1: </w:t>
      </w:r>
      <w:r w:rsidR="0004153B" w:rsidRPr="0004153B">
        <w:rPr>
          <w:lang w:val="en-US"/>
        </w:rPr>
        <w:t xml:space="preserve">Patient </w:t>
      </w:r>
      <w:r w:rsidR="0004153B">
        <w:rPr>
          <w:lang w:val="en-US"/>
        </w:rPr>
        <w:t>d</w:t>
      </w:r>
      <w:r w:rsidR="0004153B" w:rsidRPr="0004153B">
        <w:rPr>
          <w:lang w:val="en-US"/>
        </w:rPr>
        <w:t xml:space="preserve">etails 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7EE788FB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2B9E3494" w14:textId="1D4FFA99" w:rsidR="0004153B" w:rsidRDefault="00F21194" w:rsidP="00B90E60">
            <w:pPr>
              <w:pStyle w:val="Tableheader"/>
            </w:pPr>
            <w:r>
              <w:t>Full name</w:t>
            </w:r>
          </w:p>
        </w:tc>
        <w:tc>
          <w:tcPr>
            <w:tcW w:w="5891" w:type="dxa"/>
          </w:tcPr>
          <w:p w14:paraId="73426A16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6F53DA38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6B4F8B49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37F0218" w14:textId="7BB26C02" w:rsidR="0004153B" w:rsidRDefault="00F21194" w:rsidP="00B90E60">
            <w:pPr>
              <w:pStyle w:val="Tableheader"/>
            </w:pPr>
            <w:r>
              <w:t>Date of birth</w:t>
            </w:r>
          </w:p>
        </w:tc>
        <w:tc>
          <w:tcPr>
            <w:tcW w:w="5891" w:type="dxa"/>
          </w:tcPr>
          <w:p w14:paraId="744B3866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7FFE68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4153B" w14:paraId="1342DD04" w14:textId="77777777" w:rsidTr="00F21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59F4F80" w14:textId="77777777" w:rsidR="0004153B" w:rsidRDefault="0004153B" w:rsidP="00B90E60">
            <w:pPr>
              <w:pStyle w:val="Tableheader"/>
            </w:pPr>
            <w:r>
              <w:t>Medicare number</w:t>
            </w:r>
          </w:p>
        </w:tc>
        <w:tc>
          <w:tcPr>
            <w:tcW w:w="5891" w:type="dxa"/>
          </w:tcPr>
          <w:p w14:paraId="468BD372" w14:textId="77777777" w:rsidR="0004153B" w:rsidRDefault="0004153B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BB9D591" w14:textId="77777777" w:rsidR="00F21194" w:rsidRDefault="00F21194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4153B" w14:paraId="5B9CB4DF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725A4EB" w14:textId="77777777" w:rsidR="0004153B" w:rsidRDefault="0004153B" w:rsidP="00B90E60">
            <w:pPr>
              <w:pStyle w:val="Tableheader"/>
            </w:pPr>
            <w:r>
              <w:t>Address</w:t>
            </w:r>
          </w:p>
        </w:tc>
        <w:tc>
          <w:tcPr>
            <w:tcW w:w="5891" w:type="dxa"/>
          </w:tcPr>
          <w:p w14:paraId="7D51F741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A348344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4153B" w14:paraId="7AEACFA0" w14:textId="77777777" w:rsidTr="00F21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5D3C1CE" w14:textId="0F877493" w:rsidR="0004153B" w:rsidRDefault="00F21194" w:rsidP="00B90E60">
            <w:pPr>
              <w:pStyle w:val="Tableheader"/>
            </w:pPr>
            <w:r>
              <w:t>Contact number</w:t>
            </w:r>
          </w:p>
        </w:tc>
        <w:tc>
          <w:tcPr>
            <w:tcW w:w="5891" w:type="dxa"/>
          </w:tcPr>
          <w:p w14:paraId="03DC7F8E" w14:textId="77777777" w:rsidR="0004153B" w:rsidRDefault="0004153B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7BEB9CD" w14:textId="77777777" w:rsidR="00F21194" w:rsidRDefault="00F21194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41407821" w14:textId="77777777" w:rsidR="0004153B" w:rsidRDefault="0004153B" w:rsidP="0004153B">
      <w:pPr>
        <w:pStyle w:val="BodyText"/>
        <w:rPr>
          <w:lang w:val="en-US"/>
        </w:rPr>
      </w:pPr>
    </w:p>
    <w:p w14:paraId="3B83F762" w14:textId="5301A94B" w:rsidR="0004153B" w:rsidRPr="0004153B" w:rsidRDefault="00F21194" w:rsidP="0004153B">
      <w:pPr>
        <w:pStyle w:val="Sub-heading1"/>
        <w:rPr>
          <w:lang w:val="en-US"/>
        </w:rPr>
      </w:pPr>
      <w:r>
        <w:rPr>
          <w:lang w:val="en-US"/>
        </w:rPr>
        <w:t xml:space="preserve">Section 2: </w:t>
      </w:r>
      <w:r w:rsidR="0004153B">
        <w:rPr>
          <w:lang w:val="en-US"/>
        </w:rPr>
        <w:t>Diagnosis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3F2826DF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687D2DD9" w14:textId="77777777" w:rsidR="0004153B" w:rsidRDefault="0004153B" w:rsidP="00B90E60">
            <w:pPr>
              <w:pStyle w:val="Tableheader"/>
            </w:pPr>
            <w:r>
              <w:t>Primary condition</w:t>
            </w:r>
          </w:p>
        </w:tc>
        <w:tc>
          <w:tcPr>
            <w:tcW w:w="5891" w:type="dxa"/>
          </w:tcPr>
          <w:p w14:paraId="16CDE37E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2554BECB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1194622E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2680A8A" w14:textId="77777777" w:rsidR="0004153B" w:rsidRDefault="0004153B" w:rsidP="00B90E60">
            <w:pPr>
              <w:pStyle w:val="Tableheader"/>
            </w:pPr>
            <w:r>
              <w:t>Date of diagnosis</w:t>
            </w:r>
          </w:p>
        </w:tc>
        <w:tc>
          <w:tcPr>
            <w:tcW w:w="5891" w:type="dxa"/>
          </w:tcPr>
          <w:p w14:paraId="6D334AAB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C68F538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4153B" w14:paraId="7819E488" w14:textId="77777777" w:rsidTr="00F21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4873A6F" w14:textId="77777777" w:rsidR="0004153B" w:rsidRDefault="0004153B" w:rsidP="00B90E60">
            <w:pPr>
              <w:pStyle w:val="Tableheader"/>
            </w:pPr>
            <w:r>
              <w:t>Relevant history</w:t>
            </w:r>
          </w:p>
        </w:tc>
        <w:tc>
          <w:tcPr>
            <w:tcW w:w="5891" w:type="dxa"/>
          </w:tcPr>
          <w:p w14:paraId="0016F1F6" w14:textId="77777777" w:rsidR="0004153B" w:rsidRDefault="0004153B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2D95EE2" w14:textId="77777777" w:rsidR="00F21194" w:rsidRDefault="00F21194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01BA299C" w14:textId="77777777" w:rsidR="00F21194" w:rsidRDefault="00F21194" w:rsidP="00F21194">
      <w:pPr>
        <w:pStyle w:val="BodyText"/>
        <w:rPr>
          <w:lang w:val="en-US"/>
        </w:rPr>
      </w:pPr>
    </w:p>
    <w:p w14:paraId="6CBB264E" w14:textId="77777777" w:rsidR="00C25CD7" w:rsidRDefault="00C25CD7" w:rsidP="00F21194">
      <w:pPr>
        <w:pStyle w:val="BodyText"/>
        <w:rPr>
          <w:lang w:val="en-US"/>
        </w:rPr>
      </w:pPr>
    </w:p>
    <w:p w14:paraId="012FA632" w14:textId="77777777" w:rsidR="00C25CD7" w:rsidRDefault="00C25CD7" w:rsidP="00F21194">
      <w:pPr>
        <w:pStyle w:val="BodyText"/>
        <w:rPr>
          <w:lang w:val="en-US"/>
        </w:rPr>
      </w:pPr>
    </w:p>
    <w:p w14:paraId="688193B0" w14:textId="77777777" w:rsidR="00C25CD7" w:rsidRDefault="00C25CD7" w:rsidP="00F21194">
      <w:pPr>
        <w:pStyle w:val="BodyText"/>
        <w:rPr>
          <w:lang w:val="en-US"/>
        </w:rPr>
      </w:pPr>
    </w:p>
    <w:p w14:paraId="67D0CDE0" w14:textId="00A0718B" w:rsidR="0004153B" w:rsidRPr="0004153B" w:rsidRDefault="00F21194" w:rsidP="0004153B">
      <w:pPr>
        <w:pStyle w:val="Sub-heading1"/>
        <w:rPr>
          <w:lang w:val="en-US"/>
        </w:rPr>
      </w:pPr>
      <w:r>
        <w:rPr>
          <w:lang w:val="en-US"/>
        </w:rPr>
        <w:lastRenderedPageBreak/>
        <w:t xml:space="preserve">Section 3: </w:t>
      </w:r>
      <w:r w:rsidR="0004153B">
        <w:rPr>
          <w:lang w:val="en-US"/>
        </w:rPr>
        <w:t>Assessment summary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322093FC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2CF1BA25" w14:textId="77777777" w:rsidR="0004153B" w:rsidRDefault="0004153B" w:rsidP="00B90E60">
            <w:pPr>
              <w:pStyle w:val="Tableheader"/>
            </w:pPr>
            <w:r>
              <w:t>Current symptoms</w:t>
            </w:r>
          </w:p>
        </w:tc>
        <w:tc>
          <w:tcPr>
            <w:tcW w:w="5891" w:type="dxa"/>
          </w:tcPr>
          <w:p w14:paraId="28E9145C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507EF8EE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4C4CAA99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6D9F600" w14:textId="77777777" w:rsidR="0004153B" w:rsidRDefault="0004153B" w:rsidP="00B90E60">
            <w:pPr>
              <w:pStyle w:val="Tableheader"/>
            </w:pPr>
            <w:r>
              <w:t>Functional limitations</w:t>
            </w:r>
          </w:p>
        </w:tc>
        <w:tc>
          <w:tcPr>
            <w:tcW w:w="5891" w:type="dxa"/>
          </w:tcPr>
          <w:p w14:paraId="031B08BD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BF3478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4153B" w14:paraId="42028A9F" w14:textId="77777777" w:rsidTr="00F21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439829B" w14:textId="77777777" w:rsidR="0004153B" w:rsidRDefault="0004153B" w:rsidP="00B90E60">
            <w:pPr>
              <w:pStyle w:val="Tableheader"/>
            </w:pPr>
            <w:r>
              <w:t>Social/ educational impacts</w:t>
            </w:r>
          </w:p>
        </w:tc>
        <w:tc>
          <w:tcPr>
            <w:tcW w:w="5891" w:type="dxa"/>
          </w:tcPr>
          <w:p w14:paraId="6AC55FFE" w14:textId="77777777" w:rsidR="0004153B" w:rsidRDefault="0004153B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D5431AD" w14:textId="77777777" w:rsidR="00F21194" w:rsidRDefault="00F21194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DDAE5D1" w14:textId="77777777" w:rsidR="00F21194" w:rsidRDefault="00F21194" w:rsidP="00F21194">
      <w:pPr>
        <w:pStyle w:val="BodyText"/>
        <w:rPr>
          <w:lang w:val="en-US"/>
        </w:rPr>
      </w:pPr>
    </w:p>
    <w:p w14:paraId="35B393A6" w14:textId="7BA10A65" w:rsidR="0004153B" w:rsidRPr="0004153B" w:rsidRDefault="00F21194" w:rsidP="0004153B">
      <w:pPr>
        <w:pStyle w:val="Sub-heading1"/>
        <w:rPr>
          <w:lang w:val="en-US"/>
        </w:rPr>
      </w:pPr>
      <w:r>
        <w:rPr>
          <w:lang w:val="en-US"/>
        </w:rPr>
        <w:t xml:space="preserve">Section 4: </w:t>
      </w:r>
      <w:r w:rsidR="0004153B">
        <w:rPr>
          <w:lang w:val="en-US"/>
        </w:rPr>
        <w:t>Goals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29D19736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76C0E802" w14:textId="77777777" w:rsidR="0004153B" w:rsidRDefault="0004153B" w:rsidP="00B90E60">
            <w:pPr>
              <w:pStyle w:val="Tableheader"/>
            </w:pPr>
            <w:r>
              <w:t>Short-term (3-6 months)</w:t>
            </w:r>
          </w:p>
        </w:tc>
        <w:tc>
          <w:tcPr>
            <w:tcW w:w="5891" w:type="dxa"/>
          </w:tcPr>
          <w:p w14:paraId="7D54AA94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61919A19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0934B378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8A2BC32" w14:textId="77777777" w:rsidR="0004153B" w:rsidRDefault="0004153B" w:rsidP="00B90E60">
            <w:pPr>
              <w:pStyle w:val="Tableheader"/>
            </w:pPr>
            <w:r>
              <w:t>Long-term (12 months)</w:t>
            </w:r>
          </w:p>
        </w:tc>
        <w:tc>
          <w:tcPr>
            <w:tcW w:w="5891" w:type="dxa"/>
          </w:tcPr>
          <w:p w14:paraId="6FBF621C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61AB23D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304CB9B" w14:textId="77777777" w:rsidR="0004153B" w:rsidRDefault="0004153B" w:rsidP="0004153B">
      <w:pPr>
        <w:pStyle w:val="BodyText"/>
        <w:rPr>
          <w:lang w:val="en-US"/>
        </w:rPr>
      </w:pPr>
    </w:p>
    <w:p w14:paraId="12BE6AB2" w14:textId="56B68380" w:rsidR="0004153B" w:rsidRPr="0004153B" w:rsidRDefault="00F21194" w:rsidP="0004153B">
      <w:pPr>
        <w:pStyle w:val="Sub-heading1"/>
        <w:rPr>
          <w:lang w:val="en-US"/>
        </w:rPr>
      </w:pPr>
      <w:r>
        <w:rPr>
          <w:lang w:val="en-US"/>
        </w:rPr>
        <w:t xml:space="preserve">Section 5: </w:t>
      </w:r>
      <w:r w:rsidR="0004153B">
        <w:rPr>
          <w:lang w:val="en-US"/>
        </w:rPr>
        <w:t>Treatment and management plan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25D7DFEB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58855CE8" w14:textId="77777777" w:rsidR="0004153B" w:rsidRDefault="0004153B" w:rsidP="00B90E60">
            <w:pPr>
              <w:pStyle w:val="Tableheader"/>
            </w:pPr>
            <w:r>
              <w:t>GP interventions</w:t>
            </w:r>
          </w:p>
        </w:tc>
        <w:tc>
          <w:tcPr>
            <w:tcW w:w="5891" w:type="dxa"/>
          </w:tcPr>
          <w:p w14:paraId="22C38373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0F4A0614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3B4B9D15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5B60C1E" w14:textId="77777777" w:rsidR="0004153B" w:rsidRDefault="0004153B" w:rsidP="00B90E60">
            <w:pPr>
              <w:pStyle w:val="Tableheader"/>
            </w:pPr>
            <w:r>
              <w:t xml:space="preserve">Allied health referrals </w:t>
            </w:r>
            <w:r w:rsidRPr="0004153B">
              <w:t>(e.g., speech therapy, occupational therapy, physiotherapy)</w:t>
            </w:r>
          </w:p>
        </w:tc>
        <w:tc>
          <w:tcPr>
            <w:tcW w:w="5891" w:type="dxa"/>
          </w:tcPr>
          <w:p w14:paraId="13FBBB42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4153B" w14:paraId="2554191A" w14:textId="77777777" w:rsidTr="00F21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ED5FAC1" w14:textId="77777777" w:rsidR="0004153B" w:rsidRDefault="0004153B" w:rsidP="00B90E60">
            <w:pPr>
              <w:pStyle w:val="Tableheader"/>
            </w:pPr>
            <w:r w:rsidRPr="0004153B">
              <w:t xml:space="preserve">Frequency </w:t>
            </w:r>
            <w:r>
              <w:t>and</w:t>
            </w:r>
            <w:r w:rsidRPr="0004153B">
              <w:t xml:space="preserve"> duration</w:t>
            </w:r>
          </w:p>
        </w:tc>
        <w:tc>
          <w:tcPr>
            <w:tcW w:w="5891" w:type="dxa"/>
          </w:tcPr>
          <w:p w14:paraId="4BFE9FDB" w14:textId="77777777" w:rsidR="0004153B" w:rsidRDefault="0004153B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201ACEE" w14:textId="77777777" w:rsidR="00F21194" w:rsidRDefault="00F21194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2F1698EC" w14:textId="77777777" w:rsidR="00F21194" w:rsidRDefault="00F21194" w:rsidP="00F21194">
      <w:pPr>
        <w:pStyle w:val="BodyText"/>
        <w:rPr>
          <w:lang w:val="en-US"/>
        </w:rPr>
      </w:pPr>
    </w:p>
    <w:p w14:paraId="379C2BBD" w14:textId="7B220F84" w:rsidR="00F21194" w:rsidRPr="0004153B" w:rsidRDefault="00F21194" w:rsidP="00F21194">
      <w:pPr>
        <w:pStyle w:val="Sub-heading1"/>
        <w:rPr>
          <w:lang w:val="en-US"/>
        </w:rPr>
      </w:pPr>
      <w:r>
        <w:rPr>
          <w:lang w:val="en-US"/>
        </w:rPr>
        <w:t xml:space="preserve">Section 6: </w:t>
      </w:r>
      <w:r>
        <w:rPr>
          <w:lang w:val="en-US"/>
        </w:rPr>
        <w:t>Patient/</w:t>
      </w:r>
      <w:r>
        <w:rPr>
          <w:lang w:val="en-US"/>
        </w:rPr>
        <w:t xml:space="preserve"> </w:t>
      </w:r>
      <w:r>
        <w:rPr>
          <w:lang w:val="en-US"/>
        </w:rPr>
        <w:t>carer education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1EA76F9A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7215B253" w14:textId="77777777" w:rsidR="0004153B" w:rsidRDefault="0004153B" w:rsidP="00B90E60">
            <w:pPr>
              <w:pStyle w:val="Tableheader"/>
            </w:pPr>
            <w:r w:rsidRPr="0004153B">
              <w:t>Information provided</w:t>
            </w:r>
          </w:p>
        </w:tc>
        <w:tc>
          <w:tcPr>
            <w:tcW w:w="5891" w:type="dxa"/>
          </w:tcPr>
          <w:p w14:paraId="092C7330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45671542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068E8B1B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8712CA2" w14:textId="77777777" w:rsidR="0004153B" w:rsidRDefault="0004153B" w:rsidP="00B90E60">
            <w:pPr>
              <w:pStyle w:val="Tableheader"/>
            </w:pPr>
            <w:r w:rsidRPr="0004153B">
              <w:t>Self-management strategies</w:t>
            </w:r>
          </w:p>
        </w:tc>
        <w:tc>
          <w:tcPr>
            <w:tcW w:w="5891" w:type="dxa"/>
          </w:tcPr>
          <w:p w14:paraId="373A36BC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8C9F37B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730054A" w14:textId="77777777" w:rsidR="00F21194" w:rsidRDefault="00F21194" w:rsidP="00F21194">
      <w:pPr>
        <w:pStyle w:val="BodyText"/>
        <w:rPr>
          <w:lang w:val="en-US"/>
        </w:rPr>
      </w:pPr>
    </w:p>
    <w:p w14:paraId="5708D40F" w14:textId="5871DF61" w:rsidR="0004153B" w:rsidRPr="0004153B" w:rsidRDefault="00F21194" w:rsidP="0004153B">
      <w:pPr>
        <w:pStyle w:val="Sub-heading1"/>
        <w:rPr>
          <w:lang w:val="en-US"/>
        </w:rPr>
      </w:pPr>
      <w:r>
        <w:rPr>
          <w:lang w:val="en-US"/>
        </w:rPr>
        <w:t>Section 7: Review schedule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21D21F85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7DB10455" w14:textId="77777777" w:rsidR="0004153B" w:rsidRDefault="0004153B" w:rsidP="00B90E60">
            <w:pPr>
              <w:pStyle w:val="Tableheader"/>
            </w:pPr>
            <w:r w:rsidRPr="0004153B">
              <w:t>Next review date</w:t>
            </w:r>
          </w:p>
        </w:tc>
        <w:tc>
          <w:tcPr>
            <w:tcW w:w="5891" w:type="dxa"/>
          </w:tcPr>
          <w:p w14:paraId="2EF5496C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0B0033DB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499AF47F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50FE552" w14:textId="77777777" w:rsidR="0004153B" w:rsidRDefault="0004153B" w:rsidP="00B90E60">
            <w:pPr>
              <w:pStyle w:val="Tableheader"/>
            </w:pPr>
            <w:r w:rsidRPr="0004153B">
              <w:t>Criteria for reassessment</w:t>
            </w:r>
          </w:p>
        </w:tc>
        <w:tc>
          <w:tcPr>
            <w:tcW w:w="5891" w:type="dxa"/>
          </w:tcPr>
          <w:p w14:paraId="2B8AD8D5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DDD3084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8EA44F6" w14:textId="77777777" w:rsidR="00F21194" w:rsidRDefault="00F21194" w:rsidP="00F21194">
      <w:pPr>
        <w:pStyle w:val="BodyText"/>
        <w:rPr>
          <w:lang w:val="en-US"/>
        </w:rPr>
      </w:pPr>
    </w:p>
    <w:p w14:paraId="3055E628" w14:textId="77777777" w:rsidR="00C25CD7" w:rsidRDefault="00C25CD7" w:rsidP="00F21194">
      <w:pPr>
        <w:pStyle w:val="BodyText"/>
        <w:rPr>
          <w:lang w:val="en-US"/>
        </w:rPr>
      </w:pPr>
    </w:p>
    <w:p w14:paraId="32240023" w14:textId="77777777" w:rsidR="00C25CD7" w:rsidRDefault="00C25CD7" w:rsidP="00F21194">
      <w:pPr>
        <w:pStyle w:val="BodyText"/>
        <w:rPr>
          <w:lang w:val="en-US"/>
        </w:rPr>
      </w:pPr>
    </w:p>
    <w:p w14:paraId="308757EF" w14:textId="0929E157" w:rsidR="0004153B" w:rsidRPr="0004153B" w:rsidRDefault="00F21194" w:rsidP="0004153B">
      <w:pPr>
        <w:pStyle w:val="Sub-heading1"/>
        <w:rPr>
          <w:lang w:val="en-US"/>
        </w:rPr>
      </w:pPr>
      <w:r>
        <w:rPr>
          <w:lang w:val="en-US"/>
        </w:rPr>
        <w:lastRenderedPageBreak/>
        <w:t xml:space="preserve">Section 8: GP declaration </w:t>
      </w:r>
    </w:p>
    <w:tbl>
      <w:tblPr>
        <w:tblStyle w:val="NQPHNtable-lightblue2"/>
        <w:tblW w:w="0" w:type="auto"/>
        <w:tblLook w:val="04A0" w:firstRow="1" w:lastRow="0" w:firstColumn="1" w:lastColumn="0" w:noHBand="0" w:noVBand="1"/>
      </w:tblPr>
      <w:tblGrid>
        <w:gridCol w:w="3119"/>
        <w:gridCol w:w="5891"/>
      </w:tblGrid>
      <w:tr w:rsidR="0004153B" w14:paraId="6C9B2DF4" w14:textId="77777777" w:rsidTr="00F211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9" w:type="dxa"/>
          </w:tcPr>
          <w:p w14:paraId="1102EF38" w14:textId="09D65D5E" w:rsidR="0004153B" w:rsidRPr="0004153B" w:rsidRDefault="0004153B" w:rsidP="00B90E60">
            <w:pPr>
              <w:pStyle w:val="Tableheader"/>
            </w:pPr>
            <w:r w:rsidRPr="0004153B">
              <w:t xml:space="preserve">GP </w:t>
            </w:r>
            <w:r w:rsidR="00F21194">
              <w:t>name</w:t>
            </w:r>
          </w:p>
        </w:tc>
        <w:tc>
          <w:tcPr>
            <w:tcW w:w="5891" w:type="dxa"/>
          </w:tcPr>
          <w:p w14:paraId="26B6535F" w14:textId="77777777" w:rsidR="0004153B" w:rsidRDefault="0004153B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  <w:p w14:paraId="389FFC34" w14:textId="77777777" w:rsidR="00F21194" w:rsidRDefault="00F21194" w:rsidP="00B90E60">
            <w:pPr>
              <w:pStyle w:val="Table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153B" w14:paraId="27638F9F" w14:textId="77777777" w:rsidTr="00F211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83EEC65" w14:textId="2A6ED8E3" w:rsidR="0004153B" w:rsidRDefault="00F21194" w:rsidP="00B90E60">
            <w:pPr>
              <w:pStyle w:val="Tableheader"/>
            </w:pPr>
            <w:r>
              <w:t>GP signature</w:t>
            </w:r>
          </w:p>
        </w:tc>
        <w:tc>
          <w:tcPr>
            <w:tcW w:w="5891" w:type="dxa"/>
          </w:tcPr>
          <w:p w14:paraId="777191C4" w14:textId="77777777" w:rsidR="0004153B" w:rsidRDefault="0004153B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FF90D2" w14:textId="77777777" w:rsidR="00F21194" w:rsidRDefault="00F21194" w:rsidP="00B90E60">
            <w:pPr>
              <w:pStyle w:val="Table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1194" w14:paraId="44C645E7" w14:textId="77777777" w:rsidTr="00F21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C51B691" w14:textId="3E8B3755" w:rsidR="00F21194" w:rsidRDefault="00F21194" w:rsidP="00B90E60">
            <w:pPr>
              <w:pStyle w:val="Tableheader"/>
            </w:pPr>
            <w:r>
              <w:t>Date</w:t>
            </w:r>
          </w:p>
        </w:tc>
        <w:tc>
          <w:tcPr>
            <w:tcW w:w="5891" w:type="dxa"/>
          </w:tcPr>
          <w:p w14:paraId="2DDD17C8" w14:textId="77777777" w:rsidR="00F21194" w:rsidRDefault="00F21194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5D5C3D3" w14:textId="77777777" w:rsidR="00F21194" w:rsidRDefault="00F21194" w:rsidP="00B90E60">
            <w:pPr>
              <w:pStyle w:val="Table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4871DE53" w14:textId="6B650602" w:rsidR="00DD35A2" w:rsidRPr="00784752" w:rsidRDefault="00DD35A2" w:rsidP="0004153B">
      <w:pPr>
        <w:pStyle w:val="BodyText"/>
        <w:rPr>
          <w:lang w:val="en-US"/>
        </w:rPr>
      </w:pPr>
    </w:p>
    <w:sectPr w:rsidR="00DD35A2" w:rsidRPr="00784752" w:rsidSect="004C3C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70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D83C" w14:textId="77777777" w:rsidR="0086638B" w:rsidRDefault="0086638B" w:rsidP="006119AD">
      <w:r>
        <w:separator/>
      </w:r>
    </w:p>
  </w:endnote>
  <w:endnote w:type="continuationSeparator" w:id="0">
    <w:p w14:paraId="02147F03" w14:textId="77777777" w:rsidR="0086638B" w:rsidRDefault="0086638B" w:rsidP="0061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ED1A" w14:textId="77777777" w:rsidR="00867B0D" w:rsidRDefault="00867B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0647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0FACB" w14:textId="347CBB7A" w:rsidR="007F0B26" w:rsidRDefault="007F0B26" w:rsidP="007F0B26">
        <w:pPr>
          <w:pStyle w:val="Footer"/>
          <w:spacing w:after="0"/>
          <w:jc w:val="right"/>
          <w:rPr>
            <w:noProof/>
          </w:rPr>
        </w:pPr>
        <w:r w:rsidRPr="00B05467">
          <w:rPr>
            <w:color w:val="666666" w:themeColor="text2"/>
            <w:sz w:val="18"/>
            <w:szCs w:val="18"/>
          </w:rPr>
          <w:fldChar w:fldCharType="begin"/>
        </w:r>
        <w:r w:rsidRPr="00B05467">
          <w:rPr>
            <w:color w:val="666666" w:themeColor="text2"/>
            <w:sz w:val="18"/>
            <w:szCs w:val="18"/>
          </w:rPr>
          <w:instrText xml:space="preserve"> PAGE   \* MERGEFORMAT </w:instrText>
        </w:r>
        <w:r w:rsidRPr="00B05467">
          <w:rPr>
            <w:color w:val="666666" w:themeColor="text2"/>
            <w:sz w:val="18"/>
            <w:szCs w:val="18"/>
          </w:rPr>
          <w:fldChar w:fldCharType="separate"/>
        </w:r>
        <w:r>
          <w:rPr>
            <w:color w:val="666666" w:themeColor="text2"/>
            <w:sz w:val="18"/>
            <w:szCs w:val="18"/>
          </w:rPr>
          <w:t>2</w:t>
        </w:r>
        <w:r w:rsidRPr="00B05467">
          <w:rPr>
            <w:noProof/>
            <w:color w:val="666666" w:themeColor="text2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A0BB" w14:textId="77777777" w:rsidR="00867B0D" w:rsidRDefault="00867B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BD19E" w14:textId="77777777" w:rsidR="0086638B" w:rsidRDefault="0086638B" w:rsidP="006119AD">
      <w:r>
        <w:separator/>
      </w:r>
    </w:p>
  </w:footnote>
  <w:footnote w:type="continuationSeparator" w:id="0">
    <w:p w14:paraId="5446CD0B" w14:textId="77777777" w:rsidR="0086638B" w:rsidRDefault="0086638B" w:rsidP="00611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660E7" w14:textId="77777777" w:rsidR="00867B0D" w:rsidRDefault="00867B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7C73" w14:textId="19C6A4CC" w:rsidR="00196095" w:rsidRDefault="00196095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4ACD7A2" wp14:editId="3B483481">
          <wp:simplePos x="0" y="0"/>
          <wp:positionH relativeFrom="column">
            <wp:posOffset>-914123</wp:posOffset>
          </wp:positionH>
          <wp:positionV relativeFrom="paragraph">
            <wp:posOffset>-450215</wp:posOffset>
          </wp:positionV>
          <wp:extent cx="7559445" cy="10692958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445" cy="10692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23C3" w14:textId="77777777" w:rsidR="00B05467" w:rsidRDefault="00B05467" w:rsidP="006119A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4F16CC61" wp14:editId="0B2A818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767" cy="10691998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67" cy="106919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7E24C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C80CC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ACCDD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EF01D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FFA90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AEA7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9508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4A68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11852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0D09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02820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BA1370"/>
    <w:multiLevelType w:val="multilevel"/>
    <w:tmpl w:val="E014F8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BF73A63"/>
    <w:multiLevelType w:val="hybridMultilevel"/>
    <w:tmpl w:val="D414A072"/>
    <w:lvl w:ilvl="0" w:tplc="C36697A4">
      <w:numFmt w:val="bullet"/>
      <w:lvlText w:val="–"/>
      <w:lvlJc w:val="left"/>
      <w:pPr>
        <w:ind w:left="1070" w:hanging="360"/>
      </w:pPr>
      <w:rPr>
        <w:rFonts w:ascii="Arial" w:eastAsia="Arial" w:hAnsi="Arial" w:cs="Arial" w:hint="default"/>
        <w:color w:val="004976"/>
      </w:rPr>
    </w:lvl>
    <w:lvl w:ilvl="1" w:tplc="0C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13BE112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9515D6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9E05937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F320097"/>
    <w:multiLevelType w:val="multilevel"/>
    <w:tmpl w:val="FA505C1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4.%1.%2.%3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E565B18"/>
    <w:multiLevelType w:val="hybridMultilevel"/>
    <w:tmpl w:val="E5FEED7C"/>
    <w:lvl w:ilvl="0" w:tplc="CA2A3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24D2A">
      <w:start w:val="1"/>
      <w:numFmt w:val="bullet"/>
      <w:lvlText w:val="-"/>
      <w:lvlJc w:val="left"/>
      <w:pPr>
        <w:ind w:left="1070" w:hanging="360"/>
      </w:pPr>
      <w:rPr>
        <w:rFonts w:ascii="Calibri" w:hAnsi="Calibri" w:hint="default"/>
        <w:color w:val="004976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0148D"/>
    <w:multiLevelType w:val="hybridMultilevel"/>
    <w:tmpl w:val="14984E3E"/>
    <w:lvl w:ilvl="0" w:tplc="20BE8A84">
      <w:start w:val="1"/>
      <w:numFmt w:val="bullet"/>
      <w:pStyle w:val="Dotpoints"/>
      <w:lvlText w:val=""/>
      <w:lvlJc w:val="left"/>
      <w:pPr>
        <w:ind w:left="720" w:hanging="360"/>
      </w:pPr>
      <w:rPr>
        <w:rFonts w:ascii="Symbol" w:hAnsi="Symbol" w:hint="default"/>
        <w:color w:val="004976"/>
      </w:rPr>
    </w:lvl>
    <w:lvl w:ilvl="1" w:tplc="AE4E52CE">
      <w:start w:val="1"/>
      <w:numFmt w:val="bullet"/>
      <w:pStyle w:val="Sub-dotpoints"/>
      <w:lvlText w:val="–"/>
      <w:lvlJc w:val="left"/>
      <w:pPr>
        <w:ind w:left="1440" w:hanging="360"/>
      </w:pPr>
      <w:rPr>
        <w:rFonts w:ascii="Arial" w:hAnsi="Arial" w:hint="default"/>
        <w:color w:val="004976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9A6BB3"/>
    <w:multiLevelType w:val="multilevel"/>
    <w:tmpl w:val="2AB6F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06A3CA8"/>
    <w:multiLevelType w:val="multilevel"/>
    <w:tmpl w:val="625E2A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76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71C31"/>
    <w:multiLevelType w:val="multilevel"/>
    <w:tmpl w:val="EE8C07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65445D"/>
    <w:multiLevelType w:val="multilevel"/>
    <w:tmpl w:val="F754F5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E15201"/>
    <w:multiLevelType w:val="multilevel"/>
    <w:tmpl w:val="FB7685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3493B19"/>
    <w:multiLevelType w:val="multilevel"/>
    <w:tmpl w:val="F2AE9E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7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707C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E4E72F3"/>
    <w:multiLevelType w:val="multilevel"/>
    <w:tmpl w:val="4CAE2BF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21E43AA"/>
    <w:multiLevelType w:val="multilevel"/>
    <w:tmpl w:val="D4CE7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2991C78"/>
    <w:multiLevelType w:val="multilevel"/>
    <w:tmpl w:val="F2AE9E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7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36F0A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80129264">
    <w:abstractNumId w:val="18"/>
  </w:num>
  <w:num w:numId="2" w16cid:durableId="1290672004">
    <w:abstractNumId w:val="10"/>
  </w:num>
  <w:num w:numId="3" w16cid:durableId="1904220867">
    <w:abstractNumId w:val="8"/>
  </w:num>
  <w:num w:numId="4" w16cid:durableId="1823933261">
    <w:abstractNumId w:val="7"/>
  </w:num>
  <w:num w:numId="5" w16cid:durableId="2065831773">
    <w:abstractNumId w:val="6"/>
  </w:num>
  <w:num w:numId="6" w16cid:durableId="1184591621">
    <w:abstractNumId w:val="5"/>
  </w:num>
  <w:num w:numId="7" w16cid:durableId="1604142668">
    <w:abstractNumId w:val="9"/>
  </w:num>
  <w:num w:numId="8" w16cid:durableId="335110536">
    <w:abstractNumId w:val="4"/>
  </w:num>
  <w:num w:numId="9" w16cid:durableId="1573999555">
    <w:abstractNumId w:val="3"/>
  </w:num>
  <w:num w:numId="10" w16cid:durableId="320157962">
    <w:abstractNumId w:val="2"/>
  </w:num>
  <w:num w:numId="11" w16cid:durableId="691414883">
    <w:abstractNumId w:val="1"/>
  </w:num>
  <w:num w:numId="12" w16cid:durableId="1762678647">
    <w:abstractNumId w:val="17"/>
  </w:num>
  <w:num w:numId="13" w16cid:durableId="1683702705">
    <w:abstractNumId w:val="12"/>
  </w:num>
  <w:num w:numId="14" w16cid:durableId="1268738172">
    <w:abstractNumId w:val="21"/>
  </w:num>
  <w:num w:numId="15" w16cid:durableId="779644930">
    <w:abstractNumId w:val="11"/>
  </w:num>
  <w:num w:numId="16" w16cid:durableId="808210080">
    <w:abstractNumId w:val="22"/>
  </w:num>
  <w:num w:numId="17" w16cid:durableId="1227254553">
    <w:abstractNumId w:val="19"/>
  </w:num>
  <w:num w:numId="18" w16cid:durableId="297954614">
    <w:abstractNumId w:val="27"/>
  </w:num>
  <w:num w:numId="19" w16cid:durableId="2093232956">
    <w:abstractNumId w:val="23"/>
  </w:num>
  <w:num w:numId="20" w16cid:durableId="2073843720">
    <w:abstractNumId w:val="14"/>
  </w:num>
  <w:num w:numId="21" w16cid:durableId="1968119695">
    <w:abstractNumId w:val="13"/>
  </w:num>
  <w:num w:numId="22" w16cid:durableId="1411392058">
    <w:abstractNumId w:val="26"/>
  </w:num>
  <w:num w:numId="23" w16cid:durableId="1433163606">
    <w:abstractNumId w:val="29"/>
  </w:num>
  <w:num w:numId="24" w16cid:durableId="1414232443">
    <w:abstractNumId w:val="15"/>
  </w:num>
  <w:num w:numId="25" w16cid:durableId="17125541">
    <w:abstractNumId w:val="25"/>
  </w:num>
  <w:num w:numId="26" w16cid:durableId="901326573">
    <w:abstractNumId w:val="16"/>
  </w:num>
  <w:num w:numId="27" w16cid:durableId="500660954">
    <w:abstractNumId w:val="0"/>
  </w:num>
  <w:num w:numId="28" w16cid:durableId="260987746">
    <w:abstractNumId w:val="28"/>
  </w:num>
  <w:num w:numId="29" w16cid:durableId="428962620">
    <w:abstractNumId w:val="24"/>
  </w:num>
  <w:num w:numId="30" w16cid:durableId="1385638689">
    <w:abstractNumId w:val="18"/>
    <w:lvlOverride w:ilvl="0">
      <w:startOverride w:val="1"/>
    </w:lvlOverride>
  </w:num>
  <w:num w:numId="31" w16cid:durableId="1111128164">
    <w:abstractNumId w:val="20"/>
  </w:num>
  <w:num w:numId="32" w16cid:durableId="887955710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C3"/>
    <w:rsid w:val="000006F9"/>
    <w:rsid w:val="0001069A"/>
    <w:rsid w:val="00013AD8"/>
    <w:rsid w:val="000229C6"/>
    <w:rsid w:val="000302A7"/>
    <w:rsid w:val="0003419A"/>
    <w:rsid w:val="0004153B"/>
    <w:rsid w:val="00045361"/>
    <w:rsid w:val="00050B6E"/>
    <w:rsid w:val="00054117"/>
    <w:rsid w:val="00054255"/>
    <w:rsid w:val="000776C1"/>
    <w:rsid w:val="00081408"/>
    <w:rsid w:val="00081A94"/>
    <w:rsid w:val="000823B1"/>
    <w:rsid w:val="00090C45"/>
    <w:rsid w:val="00094DE4"/>
    <w:rsid w:val="000A6AFB"/>
    <w:rsid w:val="000E5C7C"/>
    <w:rsid w:val="001060D1"/>
    <w:rsid w:val="001069B6"/>
    <w:rsid w:val="00121A30"/>
    <w:rsid w:val="00126439"/>
    <w:rsid w:val="00127B1A"/>
    <w:rsid w:val="00142675"/>
    <w:rsid w:val="00142F58"/>
    <w:rsid w:val="00144823"/>
    <w:rsid w:val="0014646E"/>
    <w:rsid w:val="00153BC5"/>
    <w:rsid w:val="00161D5B"/>
    <w:rsid w:val="00163F11"/>
    <w:rsid w:val="00166BA7"/>
    <w:rsid w:val="0017075D"/>
    <w:rsid w:val="00172B29"/>
    <w:rsid w:val="0017362E"/>
    <w:rsid w:val="00174557"/>
    <w:rsid w:val="00176A64"/>
    <w:rsid w:val="00196095"/>
    <w:rsid w:val="001E58ED"/>
    <w:rsid w:val="001F3768"/>
    <w:rsid w:val="001F3B04"/>
    <w:rsid w:val="001F64B5"/>
    <w:rsid w:val="001F7F70"/>
    <w:rsid w:val="002017AA"/>
    <w:rsid w:val="002054FA"/>
    <w:rsid w:val="002057C0"/>
    <w:rsid w:val="00207C0B"/>
    <w:rsid w:val="002112A2"/>
    <w:rsid w:val="002122BA"/>
    <w:rsid w:val="00217813"/>
    <w:rsid w:val="00225274"/>
    <w:rsid w:val="00227867"/>
    <w:rsid w:val="00234159"/>
    <w:rsid w:val="00241526"/>
    <w:rsid w:val="002512B8"/>
    <w:rsid w:val="00252CC5"/>
    <w:rsid w:val="0026097F"/>
    <w:rsid w:val="002638EA"/>
    <w:rsid w:val="002663D8"/>
    <w:rsid w:val="00271E92"/>
    <w:rsid w:val="002759CE"/>
    <w:rsid w:val="0029468A"/>
    <w:rsid w:val="002B5618"/>
    <w:rsid w:val="002B6271"/>
    <w:rsid w:val="002C6985"/>
    <w:rsid w:val="002D1081"/>
    <w:rsid w:val="002D4E17"/>
    <w:rsid w:val="002D7227"/>
    <w:rsid w:val="002D7F4F"/>
    <w:rsid w:val="002E235E"/>
    <w:rsid w:val="003018C3"/>
    <w:rsid w:val="0030529A"/>
    <w:rsid w:val="00313C27"/>
    <w:rsid w:val="0032234C"/>
    <w:rsid w:val="0034054F"/>
    <w:rsid w:val="003504B5"/>
    <w:rsid w:val="00351BFC"/>
    <w:rsid w:val="00361DCD"/>
    <w:rsid w:val="00363BB5"/>
    <w:rsid w:val="00363D59"/>
    <w:rsid w:val="003A0C65"/>
    <w:rsid w:val="003A18C4"/>
    <w:rsid w:val="003A3CBE"/>
    <w:rsid w:val="003A44F3"/>
    <w:rsid w:val="003C4C18"/>
    <w:rsid w:val="003C5D46"/>
    <w:rsid w:val="003D5DD8"/>
    <w:rsid w:val="003D75C2"/>
    <w:rsid w:val="003E6FFF"/>
    <w:rsid w:val="00404AC0"/>
    <w:rsid w:val="004150A3"/>
    <w:rsid w:val="0042068F"/>
    <w:rsid w:val="0042103A"/>
    <w:rsid w:val="0042128C"/>
    <w:rsid w:val="00421CFF"/>
    <w:rsid w:val="00426823"/>
    <w:rsid w:val="00440987"/>
    <w:rsid w:val="00441351"/>
    <w:rsid w:val="00455234"/>
    <w:rsid w:val="004635E0"/>
    <w:rsid w:val="004733E7"/>
    <w:rsid w:val="00475768"/>
    <w:rsid w:val="004773D8"/>
    <w:rsid w:val="004862B6"/>
    <w:rsid w:val="00491B18"/>
    <w:rsid w:val="004944D8"/>
    <w:rsid w:val="00494E90"/>
    <w:rsid w:val="004A2981"/>
    <w:rsid w:val="004A363E"/>
    <w:rsid w:val="004A5BBE"/>
    <w:rsid w:val="004B11D4"/>
    <w:rsid w:val="004C36BD"/>
    <w:rsid w:val="004C3C77"/>
    <w:rsid w:val="004C506A"/>
    <w:rsid w:val="004C5E3D"/>
    <w:rsid w:val="004D0FFB"/>
    <w:rsid w:val="004D57B8"/>
    <w:rsid w:val="004D69C3"/>
    <w:rsid w:val="004F4891"/>
    <w:rsid w:val="004F5DF5"/>
    <w:rsid w:val="004F7841"/>
    <w:rsid w:val="005377E8"/>
    <w:rsid w:val="00554E53"/>
    <w:rsid w:val="005655F3"/>
    <w:rsid w:val="005671C9"/>
    <w:rsid w:val="00576A63"/>
    <w:rsid w:val="005856E3"/>
    <w:rsid w:val="00586496"/>
    <w:rsid w:val="005A463C"/>
    <w:rsid w:val="005A52BC"/>
    <w:rsid w:val="005B5E7A"/>
    <w:rsid w:val="005C2AB8"/>
    <w:rsid w:val="005C52F4"/>
    <w:rsid w:val="005D1723"/>
    <w:rsid w:val="005D2F47"/>
    <w:rsid w:val="005D4F71"/>
    <w:rsid w:val="005F02F9"/>
    <w:rsid w:val="005F4C10"/>
    <w:rsid w:val="006119AD"/>
    <w:rsid w:val="00636F54"/>
    <w:rsid w:val="00642E72"/>
    <w:rsid w:val="00643A03"/>
    <w:rsid w:val="00644447"/>
    <w:rsid w:val="00646526"/>
    <w:rsid w:val="00647EC1"/>
    <w:rsid w:val="006508D0"/>
    <w:rsid w:val="00655145"/>
    <w:rsid w:val="006578C4"/>
    <w:rsid w:val="0067066B"/>
    <w:rsid w:val="00677B60"/>
    <w:rsid w:val="006A3228"/>
    <w:rsid w:val="006E17CD"/>
    <w:rsid w:val="006E5C5A"/>
    <w:rsid w:val="006E5EAA"/>
    <w:rsid w:val="006E757D"/>
    <w:rsid w:val="006E7C20"/>
    <w:rsid w:val="006F34C1"/>
    <w:rsid w:val="006F3C0A"/>
    <w:rsid w:val="006F4D0E"/>
    <w:rsid w:val="00702BD0"/>
    <w:rsid w:val="0070660C"/>
    <w:rsid w:val="00725B0B"/>
    <w:rsid w:val="00727853"/>
    <w:rsid w:val="00742162"/>
    <w:rsid w:val="00743D9B"/>
    <w:rsid w:val="007633F1"/>
    <w:rsid w:val="007649C8"/>
    <w:rsid w:val="0077526B"/>
    <w:rsid w:val="00781D67"/>
    <w:rsid w:val="00784752"/>
    <w:rsid w:val="007864BD"/>
    <w:rsid w:val="007911EB"/>
    <w:rsid w:val="00793A63"/>
    <w:rsid w:val="00795C05"/>
    <w:rsid w:val="00797B53"/>
    <w:rsid w:val="007A1CC8"/>
    <w:rsid w:val="007A510F"/>
    <w:rsid w:val="007B417A"/>
    <w:rsid w:val="007C45C8"/>
    <w:rsid w:val="007D4ACA"/>
    <w:rsid w:val="007D4F3C"/>
    <w:rsid w:val="007D4F4F"/>
    <w:rsid w:val="007D6711"/>
    <w:rsid w:val="007F0B26"/>
    <w:rsid w:val="00804E91"/>
    <w:rsid w:val="00816A81"/>
    <w:rsid w:val="00821834"/>
    <w:rsid w:val="00821F8C"/>
    <w:rsid w:val="00822D13"/>
    <w:rsid w:val="008242F5"/>
    <w:rsid w:val="00836BF8"/>
    <w:rsid w:val="00847393"/>
    <w:rsid w:val="0086638B"/>
    <w:rsid w:val="00867A9A"/>
    <w:rsid w:val="00867B0D"/>
    <w:rsid w:val="00870D55"/>
    <w:rsid w:val="008746B9"/>
    <w:rsid w:val="00880D1B"/>
    <w:rsid w:val="00887854"/>
    <w:rsid w:val="00890DA0"/>
    <w:rsid w:val="00892AB2"/>
    <w:rsid w:val="00892B6A"/>
    <w:rsid w:val="008949C6"/>
    <w:rsid w:val="008B338B"/>
    <w:rsid w:val="008C2AE8"/>
    <w:rsid w:val="008C6135"/>
    <w:rsid w:val="008D2D1E"/>
    <w:rsid w:val="008D62CF"/>
    <w:rsid w:val="008E4F27"/>
    <w:rsid w:val="008E6C21"/>
    <w:rsid w:val="008F0F7A"/>
    <w:rsid w:val="00901B18"/>
    <w:rsid w:val="009070E7"/>
    <w:rsid w:val="00911EC0"/>
    <w:rsid w:val="009401E1"/>
    <w:rsid w:val="00945CEA"/>
    <w:rsid w:val="00947133"/>
    <w:rsid w:val="00951B44"/>
    <w:rsid w:val="00951FBC"/>
    <w:rsid w:val="00963690"/>
    <w:rsid w:val="00972EC9"/>
    <w:rsid w:val="0097568E"/>
    <w:rsid w:val="0097733D"/>
    <w:rsid w:val="009839F5"/>
    <w:rsid w:val="00994038"/>
    <w:rsid w:val="009B2F9D"/>
    <w:rsid w:val="009B520C"/>
    <w:rsid w:val="009B7A5A"/>
    <w:rsid w:val="009C5F13"/>
    <w:rsid w:val="009D0228"/>
    <w:rsid w:val="009D3CA1"/>
    <w:rsid w:val="009F2918"/>
    <w:rsid w:val="009F554F"/>
    <w:rsid w:val="00A41C02"/>
    <w:rsid w:val="00A4701B"/>
    <w:rsid w:val="00A57F42"/>
    <w:rsid w:val="00A6212F"/>
    <w:rsid w:val="00A647D7"/>
    <w:rsid w:val="00A70AEF"/>
    <w:rsid w:val="00A7180C"/>
    <w:rsid w:val="00AC1E57"/>
    <w:rsid w:val="00AD482B"/>
    <w:rsid w:val="00AE22B3"/>
    <w:rsid w:val="00AE461C"/>
    <w:rsid w:val="00AE583E"/>
    <w:rsid w:val="00AE608B"/>
    <w:rsid w:val="00AF5105"/>
    <w:rsid w:val="00B00B0C"/>
    <w:rsid w:val="00B05467"/>
    <w:rsid w:val="00B06895"/>
    <w:rsid w:val="00B13C78"/>
    <w:rsid w:val="00B212DE"/>
    <w:rsid w:val="00B24AB3"/>
    <w:rsid w:val="00B352F9"/>
    <w:rsid w:val="00B356A7"/>
    <w:rsid w:val="00B61F9A"/>
    <w:rsid w:val="00B62902"/>
    <w:rsid w:val="00B62937"/>
    <w:rsid w:val="00B65CE5"/>
    <w:rsid w:val="00B76E21"/>
    <w:rsid w:val="00B827F0"/>
    <w:rsid w:val="00B83124"/>
    <w:rsid w:val="00B8337F"/>
    <w:rsid w:val="00B974D8"/>
    <w:rsid w:val="00BA6D5A"/>
    <w:rsid w:val="00BB655B"/>
    <w:rsid w:val="00BC655A"/>
    <w:rsid w:val="00BD718E"/>
    <w:rsid w:val="00BF582A"/>
    <w:rsid w:val="00BF682D"/>
    <w:rsid w:val="00C03270"/>
    <w:rsid w:val="00C25CD7"/>
    <w:rsid w:val="00C2708E"/>
    <w:rsid w:val="00C524F0"/>
    <w:rsid w:val="00C54640"/>
    <w:rsid w:val="00C819BC"/>
    <w:rsid w:val="00C87CE4"/>
    <w:rsid w:val="00CA3A26"/>
    <w:rsid w:val="00CA586F"/>
    <w:rsid w:val="00CA6C7B"/>
    <w:rsid w:val="00CA703A"/>
    <w:rsid w:val="00CB1014"/>
    <w:rsid w:val="00CB7D22"/>
    <w:rsid w:val="00CC25FB"/>
    <w:rsid w:val="00CC6E8A"/>
    <w:rsid w:val="00CD3BDE"/>
    <w:rsid w:val="00CD4C79"/>
    <w:rsid w:val="00CD4EB1"/>
    <w:rsid w:val="00CE2A25"/>
    <w:rsid w:val="00CE6EA2"/>
    <w:rsid w:val="00CEC5B7"/>
    <w:rsid w:val="00CF4797"/>
    <w:rsid w:val="00CF6AD7"/>
    <w:rsid w:val="00D070D5"/>
    <w:rsid w:val="00D13079"/>
    <w:rsid w:val="00D15626"/>
    <w:rsid w:val="00D20791"/>
    <w:rsid w:val="00D5534B"/>
    <w:rsid w:val="00D556AD"/>
    <w:rsid w:val="00D57507"/>
    <w:rsid w:val="00D80FE3"/>
    <w:rsid w:val="00D83EBC"/>
    <w:rsid w:val="00D859B0"/>
    <w:rsid w:val="00D923BE"/>
    <w:rsid w:val="00D93F08"/>
    <w:rsid w:val="00D9479F"/>
    <w:rsid w:val="00DA4EF8"/>
    <w:rsid w:val="00DC165E"/>
    <w:rsid w:val="00DD35A2"/>
    <w:rsid w:val="00DF128D"/>
    <w:rsid w:val="00E059A9"/>
    <w:rsid w:val="00E14894"/>
    <w:rsid w:val="00E328B2"/>
    <w:rsid w:val="00E3472C"/>
    <w:rsid w:val="00E476B2"/>
    <w:rsid w:val="00E47CFD"/>
    <w:rsid w:val="00E84989"/>
    <w:rsid w:val="00E86F9E"/>
    <w:rsid w:val="00E90DC1"/>
    <w:rsid w:val="00E92443"/>
    <w:rsid w:val="00E962AC"/>
    <w:rsid w:val="00E97754"/>
    <w:rsid w:val="00EB6112"/>
    <w:rsid w:val="00EB76AC"/>
    <w:rsid w:val="00EC671B"/>
    <w:rsid w:val="00EC7486"/>
    <w:rsid w:val="00ED299E"/>
    <w:rsid w:val="00EE2DC5"/>
    <w:rsid w:val="00EF4AD9"/>
    <w:rsid w:val="00F21194"/>
    <w:rsid w:val="00F32893"/>
    <w:rsid w:val="00F3392E"/>
    <w:rsid w:val="00F36467"/>
    <w:rsid w:val="00F438C8"/>
    <w:rsid w:val="00F51023"/>
    <w:rsid w:val="00F61876"/>
    <w:rsid w:val="00F764A0"/>
    <w:rsid w:val="00F87E20"/>
    <w:rsid w:val="00F979BD"/>
    <w:rsid w:val="00FA124E"/>
    <w:rsid w:val="00FA33A8"/>
    <w:rsid w:val="00FB008C"/>
    <w:rsid w:val="00FB12E9"/>
    <w:rsid w:val="00FB4376"/>
    <w:rsid w:val="00FB69CA"/>
    <w:rsid w:val="00FD515C"/>
    <w:rsid w:val="00FE3454"/>
    <w:rsid w:val="00FE3B5A"/>
    <w:rsid w:val="02563D13"/>
    <w:rsid w:val="16727FAD"/>
    <w:rsid w:val="196DA616"/>
    <w:rsid w:val="1CF6CE06"/>
    <w:rsid w:val="2666B131"/>
    <w:rsid w:val="282AD52D"/>
    <w:rsid w:val="495332C6"/>
    <w:rsid w:val="49B8C6E9"/>
    <w:rsid w:val="535CCF67"/>
    <w:rsid w:val="609DB86A"/>
    <w:rsid w:val="79610A1A"/>
    <w:rsid w:val="79E4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DEA7FF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6"/>
    <w:lsdException w:name="heading 1" w:uiPriority="2" w:qFormat="1"/>
    <w:lsdException w:name="heading 2" w:semiHidden="1" w:uiPriority="3" w:unhideWhenUsed="1"/>
    <w:lsdException w:name="heading 3" w:semiHidden="1" w:uiPriority="9" w:unhideWhenUsed="1"/>
    <w:lsdException w:name="heading 4" w:uiPriority="9"/>
    <w:lsdException w:name="heading 5" w:uiPriority="9"/>
    <w:lsdException w:name="heading 6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6"/>
    <w:rsid w:val="001069B6"/>
    <w:pPr>
      <w:spacing w:after="12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Heading"/>
    <w:basedOn w:val="Heading2"/>
    <w:next w:val="Normal"/>
    <w:link w:val="Heading1Char"/>
    <w:uiPriority w:val="2"/>
    <w:qFormat/>
    <w:rsid w:val="00636F54"/>
    <w:pPr>
      <w:pBdr>
        <w:bottom w:val="dotted" w:sz="12" w:space="1" w:color="003E69" w:themeColor="accent1"/>
      </w:pBdr>
      <w:spacing w:before="400" w:after="24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rsid w:val="00702BD0"/>
    <w:pPr>
      <w:keepNext/>
      <w:keepLines/>
      <w:spacing w:before="240" w:after="60"/>
      <w:outlineLvl w:val="1"/>
    </w:pPr>
    <w:rPr>
      <w:rFonts w:eastAsia="Times New Roman"/>
      <w:color w:val="004976"/>
      <w:sz w:val="48"/>
      <w:szCs w:val="26"/>
    </w:rPr>
  </w:style>
  <w:style w:type="paragraph" w:styleId="Heading3">
    <w:name w:val="heading 3"/>
    <w:basedOn w:val="Sub-heading1"/>
    <w:next w:val="Normal"/>
    <w:link w:val="Heading3Char"/>
    <w:uiPriority w:val="22"/>
    <w:rsid w:val="00C54640"/>
    <w:pPr>
      <w:numPr>
        <w:ilvl w:val="2"/>
        <w:numId w:val="26"/>
      </w:numPr>
      <w:ind w:left="993" w:hanging="993"/>
      <w:outlineLvl w:val="2"/>
    </w:pPr>
  </w:style>
  <w:style w:type="paragraph" w:styleId="Heading4">
    <w:name w:val="heading 4"/>
    <w:basedOn w:val="Heading5"/>
    <w:next w:val="Normal"/>
    <w:link w:val="Heading4Char"/>
    <w:uiPriority w:val="28"/>
    <w:rsid w:val="00C54640"/>
    <w:pPr>
      <w:numPr>
        <w:ilvl w:val="3"/>
      </w:numPr>
      <w:ind w:left="993" w:hanging="993"/>
      <w:outlineLvl w:val="3"/>
    </w:pPr>
    <w:rPr>
      <w:sz w:val="28"/>
    </w:rPr>
  </w:style>
  <w:style w:type="paragraph" w:styleId="Heading5">
    <w:name w:val="heading 5"/>
    <w:basedOn w:val="Sub-heading2"/>
    <w:next w:val="Normal"/>
    <w:link w:val="Heading5Char"/>
    <w:uiPriority w:val="17"/>
    <w:rsid w:val="00C54640"/>
    <w:pPr>
      <w:numPr>
        <w:ilvl w:val="4"/>
        <w:numId w:val="26"/>
      </w:numPr>
      <w:ind w:left="1134" w:hanging="1134"/>
      <w:outlineLvl w:val="4"/>
    </w:pPr>
    <w:rPr>
      <w:sz w:val="22"/>
    </w:rPr>
  </w:style>
  <w:style w:type="paragraph" w:styleId="Heading6">
    <w:name w:val="heading 6"/>
    <w:basedOn w:val="Subsub-heading"/>
    <w:next w:val="Normal"/>
    <w:link w:val="Heading6Char"/>
    <w:uiPriority w:val="6"/>
    <w:rsid w:val="00B00B0C"/>
    <w:pPr>
      <w:numPr>
        <w:ilvl w:val="5"/>
        <w:numId w:val="26"/>
      </w:numPr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80D1B"/>
    <w:pPr>
      <w:keepNext/>
      <w:keepLines/>
      <w:numPr>
        <w:ilvl w:val="6"/>
        <w:numId w:val="26"/>
      </w:numPr>
      <w:spacing w:before="40" w:after="0"/>
      <w:outlineLvl w:val="6"/>
    </w:pPr>
    <w:rPr>
      <w:rFonts w:eastAsia="Times New Roman"/>
      <w:i/>
      <w:iCs/>
      <w:color w:val="001E34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80D1B"/>
    <w:pPr>
      <w:keepNext/>
      <w:keepLines/>
      <w:numPr>
        <w:ilvl w:val="7"/>
        <w:numId w:val="26"/>
      </w:numPr>
      <w:spacing w:before="40" w:after="0"/>
      <w:outlineLvl w:val="7"/>
    </w:pPr>
    <w:rPr>
      <w:rFonts w:eastAsia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80D1B"/>
    <w:pPr>
      <w:keepNext/>
      <w:keepLines/>
      <w:numPr>
        <w:ilvl w:val="8"/>
        <w:numId w:val="26"/>
      </w:numPr>
      <w:spacing w:before="40" w:after="0"/>
      <w:outlineLvl w:val="8"/>
    </w:pPr>
    <w:rPr>
      <w:rFonts w:eastAsia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22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3"/>
  </w:style>
  <w:style w:type="paragraph" w:styleId="Footer">
    <w:name w:val="footer"/>
    <w:basedOn w:val="Normal"/>
    <w:link w:val="FooterChar"/>
    <w:uiPriority w:val="99"/>
    <w:unhideWhenUsed/>
    <w:rsid w:val="00AE22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3"/>
  </w:style>
  <w:style w:type="character" w:customStyle="1" w:styleId="Heading1Char">
    <w:name w:val="Heading 1 Char"/>
    <w:aliases w:val="Heading Char"/>
    <w:link w:val="Heading1"/>
    <w:uiPriority w:val="2"/>
    <w:rsid w:val="00636F54"/>
    <w:rPr>
      <w:rFonts w:eastAsia="Times New Roman"/>
      <w:color w:val="004976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3"/>
    <w:rsid w:val="00702BD0"/>
    <w:rPr>
      <w:rFonts w:eastAsia="Times New Roman" w:cs="Times New Roman"/>
      <w:color w:val="004976"/>
      <w:sz w:val="48"/>
      <w:szCs w:val="26"/>
      <w:lang w:val="en-AU"/>
    </w:rPr>
  </w:style>
  <w:style w:type="character" w:customStyle="1" w:styleId="Heading3Char">
    <w:name w:val="Heading 3 Char"/>
    <w:link w:val="Heading3"/>
    <w:uiPriority w:val="22"/>
    <w:rsid w:val="00C54640"/>
    <w:rPr>
      <w:color w:val="229348"/>
      <w:sz w:val="36"/>
      <w:szCs w:val="28"/>
      <w:lang w:val="en-AU"/>
    </w:rPr>
  </w:style>
  <w:style w:type="paragraph" w:styleId="Title">
    <w:name w:val="Title"/>
    <w:basedOn w:val="Normal"/>
    <w:next w:val="Normal"/>
    <w:link w:val="TitleChar"/>
    <w:uiPriority w:val="1"/>
    <w:rsid w:val="002178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1781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SubtleEmphasis">
    <w:name w:val="Subtle Emphasis"/>
    <w:uiPriority w:val="19"/>
    <w:rsid w:val="00094DE4"/>
    <w:rPr>
      <w:rFonts w:ascii="Arial" w:hAnsi="Arial"/>
      <w:i/>
      <w:iCs/>
      <w:color w:val="auto"/>
      <w:sz w:val="22"/>
    </w:rPr>
  </w:style>
  <w:style w:type="character" w:styleId="BookTitle">
    <w:name w:val="Book Title"/>
    <w:uiPriority w:val="33"/>
    <w:rsid w:val="00094DE4"/>
    <w:rPr>
      <w:rFonts w:ascii="Arial" w:hAnsi="Arial"/>
      <w:b w:val="0"/>
      <w:bCs/>
      <w:i/>
      <w:iCs/>
      <w:color w:val="auto"/>
      <w:spacing w:val="5"/>
      <w:sz w:val="22"/>
    </w:rPr>
  </w:style>
  <w:style w:type="paragraph" w:customStyle="1" w:styleId="Sub-heading2">
    <w:name w:val="Sub-heading 2"/>
    <w:basedOn w:val="Normal"/>
    <w:link w:val="Sub-heading2Char"/>
    <w:uiPriority w:val="5"/>
    <w:qFormat/>
    <w:rsid w:val="00BF682D"/>
    <w:pPr>
      <w:spacing w:before="120"/>
      <w:outlineLvl w:val="2"/>
    </w:pPr>
    <w:rPr>
      <w:color w:val="78BE20"/>
      <w:sz w:val="24"/>
      <w:szCs w:val="20"/>
    </w:rPr>
  </w:style>
  <w:style w:type="character" w:customStyle="1" w:styleId="Sub-heading2Char">
    <w:name w:val="Sub-heading 2 Char"/>
    <w:link w:val="Sub-heading2"/>
    <w:uiPriority w:val="5"/>
    <w:rsid w:val="00BF682D"/>
    <w:rPr>
      <w:color w:val="78BE20"/>
      <w:sz w:val="24"/>
      <w:lang w:eastAsia="en-US"/>
    </w:rPr>
  </w:style>
  <w:style w:type="paragraph" w:customStyle="1" w:styleId="Sub-heading1">
    <w:name w:val="Sub-heading 1"/>
    <w:basedOn w:val="Normal"/>
    <w:link w:val="Sub-heading1Char"/>
    <w:uiPriority w:val="4"/>
    <w:qFormat/>
    <w:rsid w:val="00BF682D"/>
    <w:pPr>
      <w:spacing w:before="120"/>
      <w:outlineLvl w:val="1"/>
    </w:pPr>
    <w:rPr>
      <w:color w:val="0093B2"/>
      <w:sz w:val="28"/>
      <w:szCs w:val="28"/>
    </w:rPr>
  </w:style>
  <w:style w:type="character" w:customStyle="1" w:styleId="Sub-heading1Char">
    <w:name w:val="Sub-heading 1 Char"/>
    <w:link w:val="Sub-heading1"/>
    <w:uiPriority w:val="4"/>
    <w:rsid w:val="00BF682D"/>
    <w:rPr>
      <w:color w:val="0093B2"/>
      <w:sz w:val="28"/>
      <w:szCs w:val="28"/>
      <w:lang w:eastAsia="en-US"/>
    </w:rPr>
  </w:style>
  <w:style w:type="paragraph" w:styleId="ListParagraph">
    <w:name w:val="List Paragraph"/>
    <w:aliases w:val="Table Text"/>
    <w:basedOn w:val="BodyText"/>
    <w:link w:val="ListParagraphChar"/>
    <w:uiPriority w:val="34"/>
    <w:rsid w:val="00CF6AD7"/>
    <w:pPr>
      <w:spacing w:before="60" w:after="60" w:line="240" w:lineRule="auto"/>
    </w:pPr>
    <w:rPr>
      <w:rFonts w:cs="Arial"/>
      <w:bCs/>
    </w:rPr>
  </w:style>
  <w:style w:type="paragraph" w:customStyle="1" w:styleId="Subsub-heading">
    <w:name w:val="Sub sub-heading"/>
    <w:basedOn w:val="Normal"/>
    <w:next w:val="Normal"/>
    <w:link w:val="Subsub-headingChar"/>
    <w:uiPriority w:val="10"/>
    <w:rsid w:val="00094DE4"/>
    <w:rPr>
      <w:color w:val="229348"/>
      <w:sz w:val="28"/>
    </w:rPr>
  </w:style>
  <w:style w:type="character" w:customStyle="1" w:styleId="Subsub-headingChar">
    <w:name w:val="Sub sub-heading Char"/>
    <w:link w:val="Subsub-heading"/>
    <w:uiPriority w:val="10"/>
    <w:rsid w:val="00094DE4"/>
    <w:rPr>
      <w:color w:val="229348"/>
      <w:sz w:val="28"/>
      <w:lang w:val="en-AU"/>
    </w:rPr>
  </w:style>
  <w:style w:type="character" w:styleId="IntenseEmphasis">
    <w:name w:val="Intense Emphasis"/>
    <w:uiPriority w:val="21"/>
    <w:semiHidden/>
    <w:rsid w:val="00094DE4"/>
    <w:rPr>
      <w:rFonts w:ascii="Arial" w:hAnsi="Arial"/>
      <w:i/>
      <w:iCs/>
      <w:color w:val="auto"/>
      <w:sz w:val="22"/>
    </w:rPr>
  </w:style>
  <w:style w:type="table" w:styleId="TableGrid">
    <w:name w:val="Table Grid"/>
    <w:basedOn w:val="TableNormal"/>
    <w:uiPriority w:val="39"/>
    <w:rsid w:val="009D3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-heading3">
    <w:name w:val="Sub-heading 3"/>
    <w:basedOn w:val="BodyText"/>
    <w:link w:val="Sub-heading3Char"/>
    <w:uiPriority w:val="6"/>
    <w:qFormat/>
    <w:rsid w:val="00BF682D"/>
    <w:pPr>
      <w:spacing w:before="120" w:after="120"/>
      <w:outlineLvl w:val="3"/>
    </w:pPr>
    <w:rPr>
      <w:color w:val="ED8B00"/>
    </w:rPr>
  </w:style>
  <w:style w:type="character" w:customStyle="1" w:styleId="Sub-heading3Char">
    <w:name w:val="Sub-heading 3 Char"/>
    <w:link w:val="Sub-heading3"/>
    <w:uiPriority w:val="6"/>
    <w:rsid w:val="00BF682D"/>
    <w:rPr>
      <w:color w:val="ED8B00"/>
      <w:lang w:eastAsia="en-US"/>
    </w:rPr>
  </w:style>
  <w:style w:type="paragraph" w:styleId="NoSpacing">
    <w:name w:val="No Spacing"/>
    <w:uiPriority w:val="10"/>
    <w:rsid w:val="00081A94"/>
    <w:pPr>
      <w:spacing w:line="276" w:lineRule="auto"/>
    </w:pPr>
    <w:rPr>
      <w:sz w:val="22"/>
      <w:szCs w:val="22"/>
      <w:lang w:val="en-GB" w:eastAsia="en-US"/>
    </w:rPr>
  </w:style>
  <w:style w:type="paragraph" w:customStyle="1" w:styleId="Dotpoints">
    <w:name w:val="Dot points"/>
    <w:basedOn w:val="ListParagraph"/>
    <w:link w:val="DotpointsChar"/>
    <w:uiPriority w:val="7"/>
    <w:qFormat/>
    <w:rsid w:val="006A3228"/>
    <w:pPr>
      <w:numPr>
        <w:numId w:val="1"/>
      </w:numPr>
      <w:spacing w:before="0" w:after="120" w:line="276" w:lineRule="auto"/>
      <w:ind w:left="709" w:hanging="357"/>
    </w:pPr>
  </w:style>
  <w:style w:type="paragraph" w:customStyle="1" w:styleId="Sub-dotpoints">
    <w:name w:val="Sub-dot points"/>
    <w:basedOn w:val="Dotpoints"/>
    <w:link w:val="Sub-dotpointsChar"/>
    <w:uiPriority w:val="8"/>
    <w:qFormat/>
    <w:rsid w:val="006A3228"/>
    <w:pPr>
      <w:numPr>
        <w:ilvl w:val="1"/>
      </w:numPr>
      <w:ind w:left="1134" w:hanging="357"/>
    </w:pPr>
  </w:style>
  <w:style w:type="character" w:customStyle="1" w:styleId="ListParagraphChar">
    <w:name w:val="List Paragraph Char"/>
    <w:aliases w:val="Table Text Char"/>
    <w:link w:val="ListParagraph"/>
    <w:uiPriority w:val="34"/>
    <w:rsid w:val="00CF6AD7"/>
    <w:rPr>
      <w:rFonts w:cs="Arial"/>
      <w:bCs/>
      <w:lang w:val="en-AU"/>
    </w:rPr>
  </w:style>
  <w:style w:type="character" w:customStyle="1" w:styleId="DotpointsChar">
    <w:name w:val="Dot points Char"/>
    <w:link w:val="Dotpoints"/>
    <w:uiPriority w:val="7"/>
    <w:rsid w:val="006A3228"/>
    <w:rPr>
      <w:rFonts w:cs="Arial"/>
      <w:bCs/>
      <w:lang w:eastAsia="en-US"/>
    </w:rPr>
  </w:style>
  <w:style w:type="table" w:styleId="PlainTable2">
    <w:name w:val="Plain Table 2"/>
    <w:basedOn w:val="TableNormal"/>
    <w:uiPriority w:val="42"/>
    <w:rsid w:val="00B13C7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Sub-dotpointsChar">
    <w:name w:val="Sub-dot points Char"/>
    <w:link w:val="Sub-dotpoints"/>
    <w:uiPriority w:val="8"/>
    <w:rsid w:val="006A3228"/>
    <w:rPr>
      <w:rFonts w:cs="Arial"/>
      <w:bCs/>
      <w:lang w:eastAsia="en-US"/>
    </w:rPr>
  </w:style>
  <w:style w:type="table" w:styleId="GridTable4-Accent1">
    <w:name w:val="Grid Table 4 Accent 1"/>
    <w:basedOn w:val="TableNormal"/>
    <w:uiPriority w:val="49"/>
    <w:rsid w:val="00B13C78"/>
    <w:tblPr>
      <w:tblStyleRowBandSize w:val="1"/>
      <w:tblStyleColBandSize w:val="1"/>
      <w:tblBorders>
        <w:top w:val="single" w:sz="4" w:space="0" w:color="0C9AFF"/>
        <w:left w:val="single" w:sz="4" w:space="0" w:color="0C9AFF"/>
        <w:bottom w:val="single" w:sz="4" w:space="0" w:color="0C9AFF"/>
        <w:right w:val="single" w:sz="4" w:space="0" w:color="0C9AFF"/>
        <w:insideH w:val="single" w:sz="4" w:space="0" w:color="0C9AFF"/>
        <w:insideV w:val="single" w:sz="4" w:space="0" w:color="0C9AF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nil"/>
          <w:insideV w:val="nil"/>
        </w:tcBorders>
        <w:shd w:val="clear" w:color="auto" w:fill="003E69"/>
      </w:tcPr>
    </w:tblStylePr>
    <w:tblStylePr w:type="lastRow">
      <w:rPr>
        <w:b/>
        <w:bCs/>
      </w:rPr>
      <w:tblPr/>
      <w:tcPr>
        <w:tcBorders>
          <w:top w:val="double" w:sz="4" w:space="0" w:color="003E6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DFF"/>
      </w:tcPr>
    </w:tblStylePr>
    <w:tblStylePr w:type="band1Horz">
      <w:tblPr/>
      <w:tcPr>
        <w:shd w:val="clear" w:color="auto" w:fill="AEDDFF"/>
      </w:tcPr>
    </w:tblStylePr>
  </w:style>
  <w:style w:type="table" w:styleId="GridTable4-Accent5">
    <w:name w:val="Grid Table 4 Accent 5"/>
    <w:aliases w:val="NQPHN"/>
    <w:basedOn w:val="TableNormal"/>
    <w:uiPriority w:val="49"/>
    <w:rsid w:val="003D5DD8"/>
    <w:tblPr>
      <w:tblStyleRowBandSize w:val="1"/>
      <w:tblStyleColBandSize w:val="1"/>
      <w:tblBorders>
        <w:top w:val="single" w:sz="4" w:space="0" w:color="FABD77"/>
        <w:left w:val="single" w:sz="4" w:space="0" w:color="FABD77"/>
        <w:bottom w:val="single" w:sz="4" w:space="0" w:color="FABD77"/>
        <w:right w:val="single" w:sz="4" w:space="0" w:color="FABD77"/>
        <w:insideH w:val="single" w:sz="4" w:space="0" w:color="FABD77"/>
        <w:insideV w:val="single" w:sz="4" w:space="0" w:color="FABD7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nil"/>
          <w:insideV w:val="nil"/>
        </w:tcBorders>
        <w:shd w:val="clear" w:color="auto" w:fill="F7921E"/>
      </w:tcPr>
    </w:tblStylePr>
    <w:tblStylePr w:type="lastRow">
      <w:rPr>
        <w:b/>
        <w:bCs/>
      </w:rPr>
      <w:tblPr/>
      <w:tcPr>
        <w:tcBorders>
          <w:top w:val="double" w:sz="4" w:space="0" w:color="F792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1"/>
      </w:tcPr>
    </w:tblStylePr>
    <w:tblStylePr w:type="band1Horz">
      <w:tblPr/>
      <w:tcPr>
        <w:shd w:val="clear" w:color="auto" w:fill="FDE9D1"/>
      </w:tcPr>
    </w:tblStylePr>
  </w:style>
  <w:style w:type="table" w:styleId="LightShading">
    <w:name w:val="Light Shading"/>
    <w:basedOn w:val="TableNormal"/>
    <w:uiPriority w:val="60"/>
    <w:semiHidden/>
    <w:unhideWhenUsed/>
    <w:rsid w:val="00D5534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4Char">
    <w:name w:val="Heading 4 Char"/>
    <w:link w:val="Heading4"/>
    <w:uiPriority w:val="28"/>
    <w:rsid w:val="00C54640"/>
    <w:rPr>
      <w:color w:val="229348"/>
      <w:sz w:val="28"/>
      <w:lang w:val="en-AU"/>
    </w:rPr>
  </w:style>
  <w:style w:type="character" w:customStyle="1" w:styleId="Heading5Char">
    <w:name w:val="Heading 5 Char"/>
    <w:link w:val="Heading5"/>
    <w:uiPriority w:val="17"/>
    <w:rsid w:val="00C54640"/>
    <w:rPr>
      <w:color w:val="229348"/>
      <w:lang w:val="en-AU"/>
    </w:rPr>
  </w:style>
  <w:style w:type="character" w:customStyle="1" w:styleId="Heading6Char">
    <w:name w:val="Heading 6 Char"/>
    <w:link w:val="Heading6"/>
    <w:uiPriority w:val="6"/>
    <w:rsid w:val="00B00B0C"/>
    <w:rPr>
      <w:color w:val="229348"/>
      <w:sz w:val="28"/>
      <w:lang w:val="en-AU"/>
    </w:rPr>
  </w:style>
  <w:style w:type="paragraph" w:styleId="TOC2">
    <w:name w:val="toc 2"/>
    <w:basedOn w:val="Normal"/>
    <w:next w:val="Normal"/>
    <w:autoRedefine/>
    <w:uiPriority w:val="39"/>
    <w:unhideWhenUsed/>
    <w:rsid w:val="00E3472C"/>
    <w:pPr>
      <w:spacing w:after="100"/>
      <w:ind w:left="220"/>
    </w:pPr>
  </w:style>
  <w:style w:type="character" w:styleId="Hyperlink">
    <w:name w:val="Hyperlink"/>
    <w:uiPriority w:val="99"/>
    <w:unhideWhenUsed/>
    <w:rsid w:val="00E3472C"/>
    <w:rPr>
      <w:color w:val="00A2C5"/>
      <w:u w:val="single"/>
    </w:rPr>
  </w:style>
  <w:style w:type="paragraph" w:styleId="TOCHeading">
    <w:name w:val="TOC Heading"/>
    <w:aliases w:val="Table Header"/>
    <w:basedOn w:val="Normal"/>
    <w:next w:val="BodyText"/>
    <w:link w:val="TOCHeadingChar"/>
    <w:uiPriority w:val="39"/>
    <w:unhideWhenUsed/>
    <w:rsid w:val="00BD718E"/>
    <w:pPr>
      <w:spacing w:before="60" w:after="60"/>
    </w:pPr>
    <w:rPr>
      <w:rFonts w:cs="Arial"/>
      <w:color w:val="FFFFFF"/>
    </w:rPr>
  </w:style>
  <w:style w:type="paragraph" w:styleId="TOC1">
    <w:name w:val="toc 1"/>
    <w:basedOn w:val="Normal"/>
    <w:next w:val="Normal"/>
    <w:autoRedefine/>
    <w:uiPriority w:val="39"/>
    <w:unhideWhenUsed/>
    <w:rsid w:val="00E3472C"/>
    <w:pPr>
      <w:spacing w:after="100"/>
    </w:pPr>
  </w:style>
  <w:style w:type="paragraph" w:styleId="BodyText">
    <w:name w:val="Body Text"/>
    <w:basedOn w:val="Normal"/>
    <w:link w:val="BodyTextChar"/>
    <w:qFormat/>
    <w:rsid w:val="00793A63"/>
    <w:pPr>
      <w:spacing w:after="200"/>
    </w:pPr>
    <w:rPr>
      <w:sz w:val="20"/>
      <w:szCs w:val="20"/>
    </w:rPr>
  </w:style>
  <w:style w:type="character" w:customStyle="1" w:styleId="BodyTextChar">
    <w:name w:val="Body Text Char"/>
    <w:link w:val="BodyText"/>
    <w:rsid w:val="00793A63"/>
    <w:rPr>
      <w:lang w:eastAsia="en-US"/>
    </w:rPr>
  </w:style>
  <w:style w:type="paragraph" w:customStyle="1" w:styleId="1">
    <w:name w:val="# 1"/>
    <w:basedOn w:val="Heading1"/>
    <w:next w:val="BodyText"/>
    <w:uiPriority w:val="36"/>
    <w:rsid w:val="0042068F"/>
    <w:pPr>
      <w:ind w:left="567" w:hanging="567"/>
    </w:pPr>
  </w:style>
  <w:style w:type="paragraph" w:customStyle="1" w:styleId="2">
    <w:name w:val="# 2"/>
    <w:basedOn w:val="Heading2"/>
    <w:next w:val="BodyText"/>
    <w:uiPriority w:val="36"/>
    <w:rsid w:val="0042068F"/>
  </w:style>
  <w:style w:type="character" w:customStyle="1" w:styleId="Heading7Char">
    <w:name w:val="Heading 7 Char"/>
    <w:link w:val="Heading7"/>
    <w:uiPriority w:val="9"/>
    <w:semiHidden/>
    <w:rsid w:val="00880D1B"/>
    <w:rPr>
      <w:rFonts w:ascii="Arial" w:eastAsia="Times New Roman" w:hAnsi="Arial" w:cs="Times New Roman"/>
      <w:i/>
      <w:iCs/>
      <w:color w:val="001E34"/>
      <w:lang w:val="en-AU"/>
    </w:rPr>
  </w:style>
  <w:style w:type="character" w:customStyle="1" w:styleId="Heading8Char">
    <w:name w:val="Heading 8 Char"/>
    <w:link w:val="Heading8"/>
    <w:uiPriority w:val="9"/>
    <w:semiHidden/>
    <w:rsid w:val="00880D1B"/>
    <w:rPr>
      <w:rFonts w:ascii="Arial" w:eastAsia="Times New Roman" w:hAnsi="Arial" w:cs="Times New Roman"/>
      <w:color w:val="272727"/>
      <w:sz w:val="21"/>
      <w:szCs w:val="21"/>
      <w:lang w:val="en-AU"/>
    </w:rPr>
  </w:style>
  <w:style w:type="character" w:customStyle="1" w:styleId="Heading9Char">
    <w:name w:val="Heading 9 Char"/>
    <w:link w:val="Heading9"/>
    <w:uiPriority w:val="9"/>
    <w:semiHidden/>
    <w:rsid w:val="00880D1B"/>
    <w:rPr>
      <w:rFonts w:ascii="Arial" w:eastAsia="Times New Roman" w:hAnsi="Arial" w:cs="Times New Roman"/>
      <w:i/>
      <w:iCs/>
      <w:color w:val="272727"/>
      <w:sz w:val="21"/>
      <w:szCs w:val="21"/>
      <w:lang w:val="en-AU"/>
    </w:rPr>
  </w:style>
  <w:style w:type="paragraph" w:customStyle="1" w:styleId="3">
    <w:name w:val="# 3"/>
    <w:basedOn w:val="Heading3"/>
    <w:uiPriority w:val="36"/>
    <w:rsid w:val="0042068F"/>
    <w:pPr>
      <w:spacing w:after="240"/>
    </w:pPr>
  </w:style>
  <w:style w:type="table" w:customStyle="1" w:styleId="NQPHNtable-darkblue">
    <w:name w:val="NQPHN table-dark blue"/>
    <w:basedOn w:val="TableTheme"/>
    <w:uiPriority w:val="99"/>
    <w:rsid w:val="001F64B5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003E69"/>
        <w:left w:val="single" w:sz="4" w:space="0" w:color="003E69"/>
        <w:bottom w:val="single" w:sz="4" w:space="0" w:color="003E69"/>
        <w:right w:val="single" w:sz="4" w:space="0" w:color="003E69"/>
        <w:insideH w:val="single" w:sz="4" w:space="0" w:color="003E69"/>
        <w:insideV w:val="single" w:sz="4" w:space="0" w:color="003E69"/>
      </w:tblBorders>
    </w:tblPr>
    <w:tcPr>
      <w:shd w:val="clear" w:color="auto" w:fill="auto"/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FFFFFF"/>
        <w:sz w:val="22"/>
      </w:rPr>
      <w:tblPr/>
      <w:tcPr>
        <w:tcBorders>
          <w:insideV w:val="single" w:sz="4" w:space="0" w:color="FFFFFF"/>
        </w:tcBorders>
        <w:shd w:val="clear" w:color="auto" w:fill="003E69"/>
      </w:tc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  <w:shd w:val="clear" w:color="auto" w:fill="FFFFFF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  <w:shd w:val="clear" w:color="auto" w:fill="auto"/>
      </w:tc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  <w:shd w:val="clear" w:color="auto" w:fill="auto"/>
      </w:tc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  <w:shd w:val="clear" w:color="auto" w:fill="auto"/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tcBorders>
          <w:top w:val="double" w:sz="4" w:space="0" w:color="F7921E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61D5B"/>
    <w:tblPr>
      <w:tblStyleRowBandSize w:val="1"/>
      <w:tblStyleColBandSize w:val="1"/>
      <w:tblBorders>
        <w:top w:val="single" w:sz="4" w:space="0" w:color="F7921E"/>
        <w:left w:val="single" w:sz="4" w:space="0" w:color="F7921E"/>
        <w:bottom w:val="single" w:sz="4" w:space="0" w:color="F7921E"/>
        <w:right w:val="single" w:sz="4" w:space="0" w:color="F7921E"/>
      </w:tblBorders>
    </w:tblPr>
    <w:tblStylePr w:type="firstRow">
      <w:rPr>
        <w:b/>
        <w:bCs/>
        <w:color w:val="FFFFFF"/>
      </w:rPr>
      <w:tblPr/>
      <w:tcPr>
        <w:shd w:val="clear" w:color="auto" w:fill="F7921E"/>
      </w:tcPr>
    </w:tblStylePr>
    <w:tblStylePr w:type="lastRow">
      <w:rPr>
        <w:b/>
        <w:bCs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21E"/>
          <w:right w:val="single" w:sz="4" w:space="0" w:color="F7921E"/>
        </w:tcBorders>
      </w:tcPr>
    </w:tblStylePr>
    <w:tblStylePr w:type="band1Horz">
      <w:tblPr/>
      <w:tcPr>
        <w:tcBorders>
          <w:top w:val="single" w:sz="4" w:space="0" w:color="F7921E"/>
          <w:bottom w:val="single" w:sz="4" w:space="0" w:color="F7921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tcBorders>
          <w:top w:val="double" w:sz="4" w:space="0" w:color="F7921E"/>
          <w:right w:val="nil"/>
        </w:tcBorders>
      </w:tcPr>
    </w:tblStylePr>
  </w:style>
  <w:style w:type="table" w:customStyle="1" w:styleId="NQPHNtable-lightblue">
    <w:name w:val="NQPHN table-light blue"/>
    <w:basedOn w:val="TableTheme"/>
    <w:uiPriority w:val="99"/>
    <w:rsid w:val="006E17CD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00A2C5"/>
        <w:left w:val="single" w:sz="4" w:space="0" w:color="00A2C5"/>
        <w:bottom w:val="single" w:sz="4" w:space="0" w:color="00A2C5"/>
        <w:right w:val="single" w:sz="4" w:space="0" w:color="00A2C5"/>
        <w:insideH w:val="single" w:sz="4" w:space="0" w:color="00A2C5"/>
        <w:insideV w:val="single" w:sz="4" w:space="0" w:color="00A2C5"/>
      </w:tblBorders>
    </w:tblPr>
    <w:tcPr>
      <w:shd w:val="clear" w:color="auto" w:fill="0093B2"/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FFFFFF"/>
        <w:sz w:val="22"/>
      </w:rPr>
      <w:tblPr/>
      <w:tcPr>
        <w:tcBorders>
          <w:insideV w:val="single" w:sz="4" w:space="0" w:color="FFFFFF"/>
        </w:tcBorders>
        <w:shd w:val="clear" w:color="auto" w:fill="00A2C5"/>
      </w:tc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  <w:shd w:val="clear" w:color="auto" w:fill="FFFFFF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  <w:shd w:val="clear" w:color="auto" w:fill="auto"/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tcBorders>
          <w:top w:val="double" w:sz="4" w:space="0" w:color="F7921E"/>
          <w:right w:val="nil"/>
        </w:tcBorders>
      </w:tcPr>
    </w:tblStylePr>
  </w:style>
  <w:style w:type="table" w:customStyle="1" w:styleId="NQPHNtable-green">
    <w:name w:val="NQPHN table-green"/>
    <w:basedOn w:val="TableTheme"/>
    <w:uiPriority w:val="99"/>
    <w:rsid w:val="001F64B5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61BB46"/>
        <w:left w:val="single" w:sz="4" w:space="0" w:color="61BB46"/>
        <w:bottom w:val="single" w:sz="4" w:space="0" w:color="61BB46"/>
        <w:right w:val="single" w:sz="4" w:space="0" w:color="61BB46"/>
        <w:insideH w:val="single" w:sz="4" w:space="0" w:color="61BB46"/>
        <w:insideV w:val="single" w:sz="4" w:space="0" w:color="61BB46"/>
      </w:tblBorders>
    </w:tblPr>
    <w:tcPr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FFFFFF"/>
        <w:sz w:val="22"/>
      </w:rPr>
      <w:tblPr/>
      <w:tcPr>
        <w:tcBorders>
          <w:insideV w:val="single" w:sz="4" w:space="0" w:color="FFFFFF"/>
        </w:tcBorders>
        <w:shd w:val="clear" w:color="auto" w:fill="61BB46"/>
      </w:tc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  <w:shd w:val="clear" w:color="auto" w:fill="FFFFFF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</w:tc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</w:tc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tcBorders>
          <w:top w:val="double" w:sz="4" w:space="0" w:color="F7921E"/>
          <w:right w:val="nil"/>
        </w:tcBorders>
      </w:tcPr>
    </w:tblStylePr>
  </w:style>
  <w:style w:type="table" w:customStyle="1" w:styleId="NQPHNtable-orange">
    <w:name w:val="NQPHN table-orange"/>
    <w:basedOn w:val="TableTheme"/>
    <w:uiPriority w:val="99"/>
    <w:rsid w:val="001F64B5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ED8B00"/>
        <w:left w:val="single" w:sz="4" w:space="0" w:color="ED8B00"/>
        <w:bottom w:val="single" w:sz="4" w:space="0" w:color="ED8B00"/>
        <w:right w:val="single" w:sz="4" w:space="0" w:color="ED8B00"/>
        <w:insideH w:val="single" w:sz="4" w:space="0" w:color="ED8B00"/>
        <w:insideV w:val="single" w:sz="4" w:space="0" w:color="ED8B00"/>
      </w:tblBorders>
    </w:tblPr>
    <w:tcPr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FFFFFF"/>
        <w:sz w:val="22"/>
      </w:rPr>
      <w:tblPr/>
      <w:tcPr>
        <w:tcBorders>
          <w:insideV w:val="single" w:sz="4" w:space="0" w:color="FFFFFF"/>
        </w:tcBorders>
        <w:shd w:val="clear" w:color="auto" w:fill="F7921E"/>
      </w:tc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  <w:shd w:val="clear" w:color="auto" w:fill="FFFFFF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</w:tc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</w:tc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  <w:shd w:val="clear" w:color="auto" w:fill="auto"/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tcBorders>
          <w:top w:val="double" w:sz="4" w:space="0" w:color="F7921E"/>
          <w:right w:val="nil"/>
        </w:tcBorders>
      </w:tcPr>
    </w:tblStylePr>
  </w:style>
  <w:style w:type="table" w:customStyle="1" w:styleId="NQPHNtable-darkblue2">
    <w:name w:val="NQPHN table-dark blue2"/>
    <w:basedOn w:val="TableTheme"/>
    <w:uiPriority w:val="99"/>
    <w:rsid w:val="001F64B5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003E69"/>
        <w:left w:val="single" w:sz="4" w:space="0" w:color="003E69"/>
        <w:bottom w:val="single" w:sz="4" w:space="0" w:color="003E69"/>
        <w:right w:val="single" w:sz="4" w:space="0" w:color="003E69"/>
        <w:insideH w:val="single" w:sz="4" w:space="0" w:color="003E69"/>
        <w:insideV w:val="single" w:sz="4" w:space="0" w:color="003E69"/>
      </w:tblBorders>
    </w:tblPr>
    <w:tcPr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000000"/>
        <w:sz w:val="22"/>
      </w:r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color w:val="FFFFFF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FFFFFF"/>
        </w:tcBorders>
        <w:shd w:val="clear" w:color="auto" w:fill="003E69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</w:tc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</w:tc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003E69"/>
          <w:left w:val="single" w:sz="4" w:space="0" w:color="003E69"/>
          <w:bottom w:val="single" w:sz="4" w:space="0" w:color="003E69"/>
          <w:right w:val="single" w:sz="4" w:space="0" w:color="003E69"/>
          <w:insideH w:val="single" w:sz="4" w:space="0" w:color="003E69"/>
          <w:insideV w:val="single" w:sz="4" w:space="0" w:color="003E69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rPr>
        <w:rFonts w:ascii="Arial" w:hAnsi="Arial"/>
        <w:color w:val="FFFFFF"/>
        <w:sz w:val="22"/>
      </w:rPr>
      <w:tblPr/>
      <w:tcPr>
        <w:shd w:val="clear" w:color="auto" w:fill="003E69"/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shd w:val="clear" w:color="auto" w:fill="003E69"/>
      </w:tcPr>
    </w:tblStylePr>
  </w:style>
  <w:style w:type="table" w:customStyle="1" w:styleId="NQPHNtable-orange2">
    <w:name w:val="NQPHN table-orange2"/>
    <w:basedOn w:val="TableTheme"/>
    <w:uiPriority w:val="99"/>
    <w:rsid w:val="001F64B5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F7921E"/>
        <w:left w:val="single" w:sz="4" w:space="0" w:color="F7921E"/>
        <w:bottom w:val="single" w:sz="4" w:space="0" w:color="F7921E"/>
        <w:right w:val="single" w:sz="4" w:space="0" w:color="F7921E"/>
        <w:insideH w:val="single" w:sz="4" w:space="0" w:color="F7921E"/>
        <w:insideV w:val="single" w:sz="4" w:space="0" w:color="F7921E"/>
      </w:tblBorders>
    </w:tblPr>
    <w:tcPr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000000"/>
        <w:sz w:val="22"/>
      </w:r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color w:val="FFFFFF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FFFFF"/>
        </w:tcBorders>
        <w:shd w:val="clear" w:color="auto" w:fill="F7921E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</w:tc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</w:tc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  <w:shd w:val="clear" w:color="auto" w:fill="auto"/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F7921E"/>
          <w:left w:val="single" w:sz="4" w:space="0" w:color="F7921E"/>
          <w:bottom w:val="single" w:sz="4" w:space="0" w:color="F7921E"/>
          <w:right w:val="single" w:sz="4" w:space="0" w:color="F7921E"/>
          <w:insideH w:val="single" w:sz="4" w:space="0" w:color="F7921E"/>
          <w:insideV w:val="single" w:sz="4" w:space="0" w:color="F7921E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rPr>
        <w:rFonts w:ascii="Arial" w:hAnsi="Arial"/>
        <w:color w:val="FFFFFF"/>
        <w:sz w:val="22"/>
      </w:rPr>
      <w:tblPr/>
      <w:tcPr>
        <w:tcBorders>
          <w:insideH w:val="single" w:sz="4" w:space="0" w:color="FFFFFF"/>
        </w:tcBorders>
        <w:shd w:val="clear" w:color="auto" w:fill="F7921E"/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shd w:val="clear" w:color="auto" w:fill="F7921E"/>
      </w:tcPr>
    </w:tblStylePr>
  </w:style>
  <w:style w:type="table" w:customStyle="1" w:styleId="NQPHNtable-lightblue2">
    <w:name w:val="NQPHN table-light blue2"/>
    <w:basedOn w:val="TableTheme"/>
    <w:uiPriority w:val="99"/>
    <w:rsid w:val="001F64B5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00A2C5"/>
        <w:left w:val="single" w:sz="4" w:space="0" w:color="00A2C5"/>
        <w:bottom w:val="single" w:sz="4" w:space="0" w:color="00A2C5"/>
        <w:right w:val="single" w:sz="4" w:space="0" w:color="00A2C5"/>
        <w:insideH w:val="single" w:sz="4" w:space="0" w:color="00A2C5"/>
        <w:insideV w:val="single" w:sz="4" w:space="0" w:color="00A2C5"/>
      </w:tblBorders>
    </w:tblPr>
    <w:tcPr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000000"/>
        <w:sz w:val="22"/>
      </w:r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single" w:sz="4" w:space="0" w:color="FFFFFF"/>
          <w:insideV w:val="nil"/>
        </w:tcBorders>
        <w:shd w:val="clear" w:color="auto" w:fill="00A2C5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</w:tc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</w:tc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  <w:shd w:val="clear" w:color="auto" w:fill="auto"/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00A2C5"/>
          <w:left w:val="single" w:sz="4" w:space="0" w:color="00A2C5"/>
          <w:bottom w:val="single" w:sz="4" w:space="0" w:color="00A2C5"/>
          <w:right w:val="single" w:sz="4" w:space="0" w:color="00A2C5"/>
          <w:insideH w:val="single" w:sz="4" w:space="0" w:color="00A2C5"/>
          <w:insideV w:val="single" w:sz="4" w:space="0" w:color="00A2C5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rPr>
        <w:rFonts w:ascii="Arial" w:hAnsi="Arial"/>
        <w:color w:val="FFFFFF"/>
        <w:sz w:val="22"/>
      </w:rPr>
      <w:tblPr/>
      <w:tcPr>
        <w:tcBorders>
          <w:insideH w:val="single" w:sz="4" w:space="0" w:color="FFFFFF"/>
        </w:tcBorders>
        <w:shd w:val="clear" w:color="auto" w:fill="00A2C5"/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shd w:val="clear" w:color="auto" w:fill="00A2C5"/>
      </w:tcPr>
    </w:tblStylePr>
  </w:style>
  <w:style w:type="table" w:customStyle="1" w:styleId="NQPHNtable-green2">
    <w:name w:val="NQPHN table-green2"/>
    <w:basedOn w:val="TableTheme"/>
    <w:uiPriority w:val="99"/>
    <w:rsid w:val="001F64B5"/>
    <w:pPr>
      <w:spacing w:before="60" w:after="60"/>
    </w:pPr>
    <w:rPr>
      <w:sz w:val="18"/>
      <w:lang w:val="en-US" w:eastAsia="ja-JP"/>
    </w:rPr>
    <w:tblPr>
      <w:tblStyleRowBandSize w:val="1"/>
      <w:tblStyleColBandSize w:val="1"/>
      <w:tblBorders>
        <w:top w:val="single" w:sz="4" w:space="0" w:color="61BB46"/>
        <w:left w:val="single" w:sz="4" w:space="0" w:color="61BB46"/>
        <w:bottom w:val="single" w:sz="4" w:space="0" w:color="61BB46"/>
        <w:right w:val="single" w:sz="4" w:space="0" w:color="61BB46"/>
        <w:insideH w:val="single" w:sz="4" w:space="0" w:color="61BB46"/>
        <w:insideV w:val="single" w:sz="4" w:space="0" w:color="61BB46"/>
      </w:tblBorders>
    </w:tblPr>
    <w:tcPr>
      <w:vAlign w:val="center"/>
    </w:tcPr>
    <w:tblStylePr w:type="firstRow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b w:val="0"/>
        <w:bCs/>
        <w:color w:val="000000"/>
        <w:sz w:val="22"/>
      </w:rPr>
    </w:tblStylePr>
    <w:tblStylePr w:type="lastRow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sz w:val="22"/>
      </w:rPr>
      <w:tblPr/>
      <w:tcPr>
        <w:tcBorders>
          <w:top w:val="double" w:sz="4" w:space="0" w:color="F7921E"/>
        </w:tcBorders>
        <w:shd w:val="clear" w:color="auto" w:fill="FFFFFF"/>
      </w:tcPr>
    </w:tblStylePr>
    <w:tblStylePr w:type="firstCol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bCs/>
        <w:color w:val="FFFFFF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FFFFFF"/>
          <w:insideV w:val="single" w:sz="4" w:space="0" w:color="FFFFFF"/>
        </w:tcBorders>
        <w:shd w:val="clear" w:color="auto" w:fill="61BB46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rFonts w:ascii="Arial" w:hAnsi="Arial"/>
        <w:b w:val="0"/>
        <w:bCs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  <w:shd w:val="clear" w:color="auto" w:fill="FFFFFF"/>
      </w:tcPr>
    </w:tblStylePr>
    <w:tblStylePr w:type="band1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</w:tcPr>
    </w:tblStylePr>
    <w:tblStylePr w:type="band2Vert">
      <w:pPr>
        <w:wordWrap/>
        <w:spacing w:beforeLines="0" w:before="60" w:beforeAutospacing="0" w:afterLines="0" w:after="60" w:afterAutospacing="0"/>
        <w:contextualSpacing w:val="0"/>
      </w:pPr>
      <w:rPr>
        <w:rFonts w:ascii="Arial" w:hAnsi="Arial"/>
        <w:b w:val="0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</w:tcPr>
    </w:tblStylePr>
    <w:tblStylePr w:type="band1Horz">
      <w:pPr>
        <w:wordWrap/>
        <w:spacing w:beforeLines="0" w:before="60" w:beforeAutospacing="0" w:afterLines="0" w:after="60" w:afterAutospacing="0"/>
        <w:contextualSpacing w:val="0"/>
        <w:jc w:val="left"/>
      </w:pPr>
      <w:rPr>
        <w:rFonts w:ascii="Arial" w:hAnsi="Arial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  <w:shd w:val="clear" w:color="auto" w:fill="auto"/>
      </w:tcPr>
    </w:tblStylePr>
    <w:tblStylePr w:type="band2Horz">
      <w:pPr>
        <w:wordWrap/>
        <w:spacing w:beforeLines="0" w:before="60" w:beforeAutospacing="0" w:afterLines="0" w:after="60" w:afterAutospacing="0"/>
        <w:contextualSpacing/>
        <w:jc w:val="left"/>
      </w:pPr>
      <w:rPr>
        <w:rFonts w:ascii="Arial" w:hAnsi="Arial"/>
        <w:sz w:val="22"/>
      </w:rPr>
      <w:tblPr/>
      <w:tcPr>
        <w:tcBorders>
          <w:top w:val="single" w:sz="4" w:space="0" w:color="61BB46"/>
          <w:left w:val="single" w:sz="4" w:space="0" w:color="61BB46"/>
          <w:bottom w:val="single" w:sz="4" w:space="0" w:color="61BB46"/>
          <w:right w:val="single" w:sz="4" w:space="0" w:color="61BB46"/>
          <w:insideH w:val="single" w:sz="4" w:space="0" w:color="61BB46"/>
          <w:insideV w:val="single" w:sz="4" w:space="0" w:color="61BB46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rPr>
        <w:rFonts w:ascii="Arial" w:hAnsi="Arial"/>
        <w:color w:val="FFFFFF"/>
        <w:sz w:val="22"/>
      </w:rPr>
      <w:tblPr/>
      <w:tcPr>
        <w:tcBorders>
          <w:insideH w:val="single" w:sz="4" w:space="0" w:color="FFFFFF"/>
        </w:tcBorders>
        <w:shd w:val="clear" w:color="auto" w:fill="61BB46"/>
      </w:tcPr>
    </w:tblStylePr>
    <w:tblStylePr w:type="seCell">
      <w:tblPr/>
      <w:tcPr>
        <w:tcBorders>
          <w:top w:val="double" w:sz="4" w:space="0" w:color="F7921E"/>
          <w:left w:val="nil"/>
        </w:tcBorders>
      </w:tcPr>
    </w:tblStylePr>
    <w:tblStylePr w:type="swCell">
      <w:tblPr/>
      <w:tcPr>
        <w:shd w:val="clear" w:color="auto" w:fill="61BB46"/>
      </w:tcPr>
    </w:tblStylePr>
  </w:style>
  <w:style w:type="table" w:styleId="TableTheme">
    <w:name w:val="Table Theme"/>
    <w:basedOn w:val="TableNormal"/>
    <w:uiPriority w:val="99"/>
    <w:semiHidden/>
    <w:unhideWhenUsed/>
    <w:rsid w:val="00B06895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5D4F71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C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C7C"/>
    <w:rPr>
      <w:rFonts w:ascii="Segoe UI" w:hAnsi="Segoe UI" w:cs="Segoe UI"/>
      <w:sz w:val="18"/>
      <w:szCs w:val="18"/>
      <w:lang w:eastAsia="en-US"/>
    </w:rPr>
  </w:style>
  <w:style w:type="paragraph" w:customStyle="1" w:styleId="Tableheader">
    <w:name w:val="Table header"/>
    <w:basedOn w:val="TOCHeading"/>
    <w:link w:val="TableheaderChar"/>
    <w:uiPriority w:val="36"/>
    <w:qFormat/>
    <w:rsid w:val="001F64B5"/>
    <w:rPr>
      <w:sz w:val="18"/>
      <w:szCs w:val="20"/>
    </w:rPr>
  </w:style>
  <w:style w:type="paragraph" w:customStyle="1" w:styleId="Tablebodytext">
    <w:name w:val="Table body text"/>
    <w:basedOn w:val="TOCHeading"/>
    <w:link w:val="TablebodytextChar"/>
    <w:uiPriority w:val="36"/>
    <w:qFormat/>
    <w:rsid w:val="001F64B5"/>
    <w:rPr>
      <w:bCs/>
      <w:color w:val="auto"/>
      <w:sz w:val="18"/>
      <w:szCs w:val="18"/>
    </w:rPr>
  </w:style>
  <w:style w:type="character" w:customStyle="1" w:styleId="TOCHeadingChar">
    <w:name w:val="TOC Heading Char"/>
    <w:aliases w:val="Table Header Char"/>
    <w:basedOn w:val="DefaultParagraphFont"/>
    <w:link w:val="TOCHeading"/>
    <w:uiPriority w:val="39"/>
    <w:rsid w:val="00793A63"/>
    <w:rPr>
      <w:rFonts w:cs="Arial"/>
      <w:color w:val="FFFFFF"/>
      <w:sz w:val="22"/>
      <w:szCs w:val="22"/>
      <w:lang w:eastAsia="en-US"/>
    </w:rPr>
  </w:style>
  <w:style w:type="character" w:customStyle="1" w:styleId="TableheaderChar">
    <w:name w:val="Table header Char"/>
    <w:basedOn w:val="TOCHeadingChar"/>
    <w:link w:val="Tableheader"/>
    <w:uiPriority w:val="36"/>
    <w:rsid w:val="001F64B5"/>
    <w:rPr>
      <w:rFonts w:cs="Arial"/>
      <w:color w:val="FFFFFF"/>
      <w:sz w:val="18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01069A"/>
    <w:pPr>
      <w:spacing w:after="100"/>
      <w:ind w:left="660"/>
    </w:pPr>
  </w:style>
  <w:style w:type="character" w:customStyle="1" w:styleId="TablebodytextChar">
    <w:name w:val="Table body text Char"/>
    <w:basedOn w:val="TOCHeadingChar"/>
    <w:link w:val="Tablebodytext"/>
    <w:uiPriority w:val="36"/>
    <w:rsid w:val="001F64B5"/>
    <w:rPr>
      <w:rFonts w:cs="Arial"/>
      <w:bCs/>
      <w:color w:val="FFFFFF"/>
      <w:sz w:val="18"/>
      <w:szCs w:val="18"/>
      <w:lang w:eastAsia="en-US"/>
    </w:rPr>
  </w:style>
  <w:style w:type="paragraph" w:customStyle="1" w:styleId="Titlewhite">
    <w:name w:val="Title (white)"/>
    <w:basedOn w:val="Normal"/>
    <w:link w:val="TitlewhiteChar"/>
    <w:uiPriority w:val="36"/>
    <w:qFormat/>
    <w:rsid w:val="00217813"/>
    <w:pPr>
      <w:spacing w:after="160"/>
      <w:contextualSpacing/>
    </w:pPr>
    <w:rPr>
      <w:rFonts w:eastAsia="Times New Roman"/>
      <w:color w:val="FFFFFF" w:themeColor="background1"/>
      <w:spacing w:val="-10"/>
      <w:kern w:val="28"/>
      <w:sz w:val="64"/>
      <w:szCs w:val="64"/>
    </w:rPr>
  </w:style>
  <w:style w:type="character" w:customStyle="1" w:styleId="TitlewhiteChar">
    <w:name w:val="Title (white) Char"/>
    <w:basedOn w:val="DefaultParagraphFont"/>
    <w:link w:val="Titlewhite"/>
    <w:uiPriority w:val="36"/>
    <w:rsid w:val="00217813"/>
    <w:rPr>
      <w:rFonts w:eastAsia="Times New Roman"/>
      <w:color w:val="FFFFFF" w:themeColor="background1"/>
      <w:spacing w:val="-10"/>
      <w:kern w:val="28"/>
      <w:sz w:val="64"/>
      <w:szCs w:val="64"/>
      <w:lang w:eastAsia="en-US"/>
    </w:rPr>
  </w:style>
  <w:style w:type="paragraph" w:customStyle="1" w:styleId="Titleblue">
    <w:name w:val="Title (blue)"/>
    <w:basedOn w:val="Titlewhite"/>
    <w:uiPriority w:val="36"/>
    <w:rsid w:val="00217813"/>
    <w:rPr>
      <w:color w:val="003E6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NQPHN colours">
      <a:dk1>
        <a:srgbClr val="000000"/>
      </a:dk1>
      <a:lt1>
        <a:srgbClr val="FFFFFF"/>
      </a:lt1>
      <a:dk2>
        <a:srgbClr val="666666"/>
      </a:dk2>
      <a:lt2>
        <a:srgbClr val="000000"/>
      </a:lt2>
      <a:accent1>
        <a:srgbClr val="003E69"/>
      </a:accent1>
      <a:accent2>
        <a:srgbClr val="00A2C5"/>
      </a:accent2>
      <a:accent3>
        <a:srgbClr val="059349"/>
      </a:accent3>
      <a:accent4>
        <a:srgbClr val="61BB46"/>
      </a:accent4>
      <a:accent5>
        <a:srgbClr val="F7921E"/>
      </a:accent5>
      <a:accent6>
        <a:srgbClr val="FDB714"/>
      </a:accent6>
      <a:hlink>
        <a:srgbClr val="00A2C5"/>
      </a:hlink>
      <a:folHlink>
        <a:srgbClr val="003E6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7ad76f6-dee9-4f06-bfdc-ba2f2182dcd9">
      <Terms xmlns="http://schemas.microsoft.com/office/infopath/2007/PartnerControls"/>
    </lcf76f155ced4ddcb4097134ff3c332f>
    <TaxCatchAll xmlns="b35e3132-e28b-4332-8888-7c3cfc1978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41B197222FD4FBFBC6D15ED8E34D5" ma:contentTypeVersion="19" ma:contentTypeDescription="Create a new document." ma:contentTypeScope="" ma:versionID="3659d034a54b97d2f98d86f48cfb8a18">
  <xsd:schema xmlns:xsd="http://www.w3.org/2001/XMLSchema" xmlns:xs="http://www.w3.org/2001/XMLSchema" xmlns:p="http://schemas.microsoft.com/office/2006/metadata/properties" xmlns:ns1="http://schemas.microsoft.com/sharepoint/v3" xmlns:ns2="b35e3132-e28b-4332-8888-7c3cfc1978d6" xmlns:ns3="37ad76f6-dee9-4f06-bfdc-ba2f2182dcd9" targetNamespace="http://schemas.microsoft.com/office/2006/metadata/properties" ma:root="true" ma:fieldsID="920e7bea98daad0b758f9e21ec36ec3a" ns1:_="" ns2:_="" ns3:_="">
    <xsd:import namespace="http://schemas.microsoft.com/sharepoint/v3"/>
    <xsd:import namespace="b35e3132-e28b-4332-8888-7c3cfc1978d6"/>
    <xsd:import namespace="37ad76f6-dee9-4f06-bfdc-ba2f2182dc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3132-e28b-4332-8888-7c3cfc197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7527111b-9741-4243-ae5e-200df105309e}" ma:internalName="TaxCatchAll" ma:showField="CatchAllData" ma:web="b35e3132-e28b-4332-8888-7c3cfc197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d76f6-dee9-4f06-bfdc-ba2f2182dcd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c2363a1-9385-4e7e-94c4-19833e1a0b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50CED0-4425-43B0-BAC0-49805CBC6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D5A8D1-46A0-40B8-9F49-0F4ECF16AE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3931CA-D2F1-47E7-8EC0-59146604AD7A}"/>
</file>

<file path=customXml/itemProps4.xml><?xml version="1.0" encoding="utf-8"?>
<ds:datastoreItem xmlns:ds="http://schemas.openxmlformats.org/officeDocument/2006/customXml" ds:itemID="{818C2C17-4B17-4342-9428-83C9109240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1186</Characters>
  <Application>Microsoft Office Word</Application>
  <DocSecurity>0</DocSecurity>
  <Lines>69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2026-10-08T22:40:00Z</dcterms:created>
  <dcterms:modified xsi:type="dcterms:W3CDTF">2026-10-08T22:40:00Z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0x010100B4641B197222FD4FBFBC6D15ED8E34D5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_ExtendedDescription">
    <vt:lpwstr/>
  </property>
  <property fmtid="{D5CDD505-2E9C-101B-9397-08002B2CF9AE}" pid="6" name="Status">
    <vt:lpwstr>Current</vt:lpwstr>
  </property>
  <property fmtid="{D5CDD505-2E9C-101B-9397-08002B2CF9AE}" pid="7" name="Currentreviewer">
    <vt:lpwstr/>
  </property>
  <property fmtid="{D5CDD505-2E9C-101B-9397-08002B2CF9AE}" pid="8" name="Documenttype">
    <vt:lpwstr>Template</vt:lpwstr>
  </property>
  <property fmtid="{D5CDD505-2E9C-101B-9397-08002B2CF9AE}" pid="9" name="Owner">
    <vt:lpwstr>;#Manager, Communications and Marketing;#</vt:lpwstr>
  </property>
  <property fmtid="{D5CDD505-2E9C-101B-9397-08002B2CF9AE}" pid="10" name="Documentdescription">
    <vt:lpwstr>NQPHN's primary generic A4 template, with pages orientated in a portrait layout (version 1).</vt:lpwstr>
  </property>
  <property fmtid="{D5CDD505-2E9C-101B-9397-08002B2CF9AE}" pid="11" name="Businessunit">
    <vt:lpwstr>;#Corporate;#</vt:lpwstr>
  </property>
  <property fmtid="{D5CDD505-2E9C-101B-9397-08002B2CF9AE}" pid="12" name="Duedateforupload">
    <vt:filetime>2024-06-04T14:00:00Z</vt:filetime>
  </property>
  <property fmtid="{D5CDD505-2E9C-101B-9397-08002B2CF9AE}" pid="13" name="docLang">
    <vt:lpwstr>en</vt:lpwstr>
  </property>
  <property fmtid="{D5CDD505-2E9C-101B-9397-08002B2CF9AE}" pid="14" name="GrammarlyDocumentId">
    <vt:lpwstr>d57dbeb8-7f6d-4cb4-9d4e-cdb445170802</vt:lpwstr>
  </property>
</Properties>
</file>